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3B3" w:rsidRPr="00C71A51" w:rsidRDefault="00C71A51" w:rsidP="00594CC2">
      <w:pPr>
        <w:pStyle w:val="Heading"/>
        <w:spacing w:before="0" w:after="0"/>
        <w:jc w:val="right"/>
        <w:rPr>
          <w:sz w:val="40"/>
          <w:szCs w:val="36"/>
        </w:rPr>
      </w:pPr>
      <w:r w:rsidRPr="00C71A51">
        <w:rPr>
          <w:rFonts w:ascii="Arial-BoldMT" w:hAnsi="Arial-BoldMT" w:cs="Arial-BoldMT"/>
          <w:b/>
          <w:bCs/>
          <w:noProof/>
          <w:kern w:val="0"/>
          <w:sz w:val="24"/>
          <w:lang w:eastAsia="fr-FR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589530" cy="1457325"/>
            <wp:effectExtent l="19050" t="0" r="1270" b="0"/>
            <wp:wrapSquare wrapText="bothSides"/>
            <wp:docPr id="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953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94CC2" w:rsidRPr="00C71A51">
        <w:rPr>
          <w:rFonts w:ascii="Arial-BoldMT" w:hAnsi="Arial-BoldMT" w:cs="Arial-BoldMT"/>
          <w:b/>
          <w:bCs/>
          <w:kern w:val="0"/>
          <w:sz w:val="24"/>
          <w:lang w:bidi="ar-SA"/>
        </w:rPr>
        <w:t>Communiqué de presse</w:t>
      </w:r>
      <w:r w:rsidR="00594CC2" w:rsidRPr="00C71A51">
        <w:rPr>
          <w:sz w:val="40"/>
          <w:szCs w:val="36"/>
        </w:rPr>
        <w:br w:type="textWrapping" w:clear="all"/>
      </w:r>
    </w:p>
    <w:p w:rsidR="00873B3B" w:rsidRPr="00873B3B" w:rsidRDefault="00873B3B" w:rsidP="00873B3B">
      <w:pPr>
        <w:pStyle w:val="Textbody"/>
      </w:pPr>
      <w:bookmarkStart w:id="0" w:name="_GoBack"/>
    </w:p>
    <w:p w:rsidR="00824898" w:rsidRPr="00CC1D3C" w:rsidRDefault="005F2DC6" w:rsidP="00561B85">
      <w:pPr>
        <w:pStyle w:val="Heading"/>
        <w:spacing w:before="0" w:after="0"/>
        <w:jc w:val="center"/>
        <w:rPr>
          <w:rFonts w:cs="Arial"/>
          <w:sz w:val="36"/>
          <w:szCs w:val="36"/>
        </w:rPr>
      </w:pPr>
      <w:r>
        <w:rPr>
          <w:rFonts w:cs="Arial"/>
          <w:sz w:val="36"/>
          <w:szCs w:val="36"/>
        </w:rPr>
        <w:t>Le p</w:t>
      </w:r>
      <w:r w:rsidR="006A35D1" w:rsidRPr="00CC1D3C">
        <w:rPr>
          <w:rFonts w:cs="Arial"/>
          <w:sz w:val="36"/>
          <w:szCs w:val="36"/>
        </w:rPr>
        <w:t>arc nat</w:t>
      </w:r>
      <w:r w:rsidR="00310D0A" w:rsidRPr="00CC1D3C">
        <w:rPr>
          <w:rFonts w:cs="Arial"/>
          <w:sz w:val="36"/>
          <w:szCs w:val="36"/>
        </w:rPr>
        <w:t>i</w:t>
      </w:r>
      <w:r w:rsidR="006A35D1" w:rsidRPr="00CC1D3C">
        <w:rPr>
          <w:rFonts w:cs="Arial"/>
          <w:sz w:val="36"/>
          <w:szCs w:val="36"/>
        </w:rPr>
        <w:t>onal de Port-Cros</w:t>
      </w:r>
      <w:r w:rsidR="00561B85">
        <w:rPr>
          <w:rFonts w:cs="Arial"/>
          <w:sz w:val="36"/>
          <w:szCs w:val="36"/>
        </w:rPr>
        <w:t xml:space="preserve"> : </w:t>
      </w:r>
      <w:r w:rsidR="009069A3">
        <w:rPr>
          <w:rFonts w:cs="Arial"/>
          <w:sz w:val="36"/>
          <w:szCs w:val="36"/>
        </w:rPr>
        <w:t xml:space="preserve">un territoire de recherche et des </w:t>
      </w:r>
      <w:r w:rsidR="00561B85">
        <w:rPr>
          <w:rFonts w:cs="Arial"/>
          <w:sz w:val="36"/>
          <w:szCs w:val="36"/>
        </w:rPr>
        <w:t xml:space="preserve">études scientifiques </w:t>
      </w:r>
      <w:r w:rsidR="009069A3">
        <w:rPr>
          <w:rFonts w:cs="Arial"/>
          <w:sz w:val="36"/>
          <w:szCs w:val="36"/>
        </w:rPr>
        <w:t>accessibles à tous</w:t>
      </w:r>
    </w:p>
    <w:p w:rsidR="00E7579B" w:rsidRPr="00CC1D3C" w:rsidRDefault="00E7579B" w:rsidP="00E7579B">
      <w:pPr>
        <w:pStyle w:val="Textbody"/>
        <w:rPr>
          <w:rFonts w:ascii="Arial" w:hAnsi="Arial" w:cs="Arial"/>
        </w:rPr>
      </w:pPr>
    </w:p>
    <w:p w:rsidR="002765D4" w:rsidRPr="002765D4" w:rsidRDefault="002765D4" w:rsidP="002765D4">
      <w:pPr>
        <w:pStyle w:val="Heading"/>
        <w:spacing w:before="0" w:after="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Hyères, le 6/11</w:t>
      </w:r>
      <w:r w:rsidRPr="00FC3EA3">
        <w:rPr>
          <w:rFonts w:cs="Arial"/>
          <w:sz w:val="16"/>
          <w:szCs w:val="16"/>
        </w:rPr>
        <w:t>/2020</w:t>
      </w:r>
    </w:p>
    <w:p w:rsidR="00ED3A8E" w:rsidRPr="00ED3A8E" w:rsidRDefault="005F2DC6" w:rsidP="00ED3A8E">
      <w:pPr>
        <w:widowControl/>
        <w:suppressAutoHyphens w:val="0"/>
        <w:autoSpaceDN/>
        <w:spacing w:before="100" w:beforeAutospacing="1"/>
        <w:textAlignment w:val="auto"/>
        <w:rPr>
          <w:rFonts w:eastAsia="Times New Roman" w:cs="Times New Roman"/>
          <w:kern w:val="0"/>
          <w:lang w:eastAsia="fr-FR" w:bidi="ar-SA"/>
        </w:rPr>
      </w:pPr>
      <w:r>
        <w:rPr>
          <w:rFonts w:ascii="Arial" w:eastAsia="Times New Roman" w:hAnsi="Arial" w:cs="Arial"/>
          <w:b/>
          <w:bCs/>
          <w:color w:val="000000"/>
          <w:kern w:val="0"/>
          <w:lang w:eastAsia="fr-FR" w:bidi="ar-SA"/>
        </w:rPr>
        <w:t xml:space="preserve">Le territoire du parc national de Port-Cros offre un terrain propice à la </w:t>
      </w:r>
      <w:r w:rsidR="005C5973">
        <w:rPr>
          <w:rFonts w:ascii="Arial" w:eastAsia="Times New Roman" w:hAnsi="Arial" w:cs="Arial"/>
          <w:b/>
          <w:bCs/>
          <w:color w:val="000000"/>
          <w:kern w:val="0"/>
          <w:lang w:eastAsia="fr-FR" w:bidi="ar-SA"/>
        </w:rPr>
        <w:t>r</w:t>
      </w:r>
      <w:r w:rsidR="005C5973">
        <w:rPr>
          <w:rFonts w:ascii="Arial" w:eastAsia="Times New Roman" w:hAnsi="Arial" w:cs="Arial"/>
          <w:b/>
          <w:bCs/>
          <w:color w:val="000000"/>
          <w:kern w:val="0"/>
          <w:lang w:eastAsia="fr-FR" w:bidi="ar-SA"/>
        </w:rPr>
        <w:t>e</w:t>
      </w:r>
      <w:r>
        <w:rPr>
          <w:rFonts w:ascii="Arial" w:eastAsia="Times New Roman" w:hAnsi="Arial" w:cs="Arial"/>
          <w:b/>
          <w:bCs/>
          <w:color w:val="000000"/>
          <w:kern w:val="0"/>
          <w:lang w:eastAsia="fr-FR" w:bidi="ar-SA"/>
        </w:rPr>
        <w:t>cherche et l’</w:t>
      </w:r>
      <w:r w:rsidR="005C5973">
        <w:rPr>
          <w:rFonts w:ascii="Arial" w:eastAsia="Times New Roman" w:hAnsi="Arial" w:cs="Arial"/>
          <w:b/>
          <w:bCs/>
          <w:color w:val="000000"/>
          <w:kern w:val="0"/>
          <w:lang w:eastAsia="fr-FR" w:bidi="ar-SA"/>
        </w:rPr>
        <w:t>expérimentation</w:t>
      </w:r>
      <w:r>
        <w:rPr>
          <w:rFonts w:ascii="Arial" w:eastAsia="Times New Roman" w:hAnsi="Arial" w:cs="Arial"/>
          <w:b/>
          <w:bCs/>
          <w:color w:val="000000"/>
          <w:kern w:val="0"/>
          <w:shd w:val="clear" w:color="auto" w:fill="FFFFFF"/>
          <w:lang w:eastAsia="fr-FR" w:bidi="ar-SA"/>
        </w:rPr>
        <w:t xml:space="preserve">. Il </w:t>
      </w:r>
      <w:r w:rsidR="00D938E9">
        <w:rPr>
          <w:rFonts w:ascii="Arial" w:eastAsia="Times New Roman" w:hAnsi="Arial" w:cs="Arial"/>
          <w:b/>
          <w:bCs/>
          <w:color w:val="000000"/>
          <w:kern w:val="0"/>
          <w:shd w:val="clear" w:color="auto" w:fill="FFFFFF"/>
          <w:lang w:eastAsia="fr-FR" w:bidi="ar-SA"/>
        </w:rPr>
        <w:t xml:space="preserve">accueille </w:t>
      </w:r>
      <w:r w:rsidR="005C5973">
        <w:rPr>
          <w:rFonts w:ascii="Arial" w:eastAsia="Times New Roman" w:hAnsi="Arial" w:cs="Arial"/>
          <w:b/>
          <w:bCs/>
          <w:color w:val="000000"/>
          <w:kern w:val="0"/>
          <w:shd w:val="clear" w:color="auto" w:fill="FFFFFF"/>
          <w:lang w:eastAsia="fr-FR" w:bidi="ar-SA"/>
        </w:rPr>
        <w:t>de nombreux ch</w:t>
      </w:r>
      <w:r w:rsidR="0006023D">
        <w:rPr>
          <w:rFonts w:ascii="Arial" w:eastAsia="Times New Roman" w:hAnsi="Arial" w:cs="Arial"/>
          <w:b/>
          <w:bCs/>
          <w:color w:val="000000"/>
          <w:kern w:val="0"/>
          <w:shd w:val="clear" w:color="auto" w:fill="FFFFFF"/>
          <w:lang w:eastAsia="fr-FR" w:bidi="ar-SA"/>
        </w:rPr>
        <w:t>er</w:t>
      </w:r>
      <w:r w:rsidR="005C5973">
        <w:rPr>
          <w:rFonts w:ascii="Arial" w:eastAsia="Times New Roman" w:hAnsi="Arial" w:cs="Arial"/>
          <w:b/>
          <w:bCs/>
          <w:color w:val="000000"/>
          <w:kern w:val="0"/>
          <w:shd w:val="clear" w:color="auto" w:fill="FFFFFF"/>
          <w:lang w:eastAsia="fr-FR" w:bidi="ar-SA"/>
        </w:rPr>
        <w:t>cheurs</w:t>
      </w:r>
      <w:r w:rsidR="0006023D">
        <w:rPr>
          <w:rFonts w:ascii="Arial" w:eastAsia="Times New Roman" w:hAnsi="Arial" w:cs="Arial"/>
          <w:b/>
          <w:bCs/>
          <w:color w:val="000000"/>
          <w:kern w:val="0"/>
          <w:shd w:val="clear" w:color="auto" w:fill="FFFFFF"/>
          <w:lang w:eastAsia="fr-FR" w:bidi="ar-SA"/>
        </w:rPr>
        <w:t xml:space="preserve"> et études</w:t>
      </w:r>
      <w:r>
        <w:rPr>
          <w:rFonts w:ascii="Arial" w:eastAsia="Times New Roman" w:hAnsi="Arial" w:cs="Arial"/>
          <w:b/>
          <w:bCs/>
          <w:color w:val="000000"/>
          <w:kern w:val="0"/>
          <w:shd w:val="clear" w:color="auto" w:fill="FFFFFF"/>
          <w:lang w:eastAsia="fr-FR" w:bidi="ar-SA"/>
        </w:rPr>
        <w:t xml:space="preserve"> </w:t>
      </w:r>
      <w:r w:rsidR="009069A3">
        <w:rPr>
          <w:rFonts w:ascii="Arial" w:eastAsia="Times New Roman" w:hAnsi="Arial" w:cs="Arial"/>
          <w:b/>
          <w:bCs/>
          <w:color w:val="000000"/>
          <w:kern w:val="0"/>
          <w:shd w:val="clear" w:color="auto" w:fill="FFFFFF"/>
          <w:lang w:eastAsia="fr-FR" w:bidi="ar-SA"/>
        </w:rPr>
        <w:t xml:space="preserve">menées grâce à des </w:t>
      </w:r>
      <w:r w:rsidR="005C5973">
        <w:rPr>
          <w:rFonts w:ascii="Arial" w:eastAsia="Times New Roman" w:hAnsi="Arial" w:cs="Arial"/>
          <w:b/>
          <w:bCs/>
          <w:color w:val="000000"/>
          <w:kern w:val="0"/>
          <w:shd w:val="clear" w:color="auto" w:fill="FFFFFF"/>
          <w:lang w:eastAsia="fr-FR" w:bidi="ar-SA"/>
        </w:rPr>
        <w:t>partenariats scientifiques</w:t>
      </w:r>
      <w:r w:rsidR="0006023D">
        <w:rPr>
          <w:rFonts w:ascii="Arial" w:eastAsia="Times New Roman" w:hAnsi="Arial" w:cs="Arial"/>
          <w:b/>
          <w:bCs/>
          <w:color w:val="000000"/>
          <w:kern w:val="0"/>
          <w:shd w:val="clear" w:color="auto" w:fill="FFFFFF"/>
          <w:lang w:eastAsia="fr-FR" w:bidi="ar-SA"/>
        </w:rPr>
        <w:t xml:space="preserve"> européens</w:t>
      </w:r>
      <w:r w:rsidR="005C5973">
        <w:rPr>
          <w:rFonts w:ascii="Arial" w:eastAsia="Times New Roman" w:hAnsi="Arial" w:cs="Arial"/>
          <w:b/>
          <w:bCs/>
          <w:color w:val="000000"/>
          <w:kern w:val="0"/>
          <w:shd w:val="clear" w:color="auto" w:fill="FFFFFF"/>
          <w:lang w:eastAsia="fr-FR" w:bidi="ar-SA"/>
        </w:rPr>
        <w:t>. Le Parc national s’appuie dans ses missions sur un C</w:t>
      </w:r>
      <w:r w:rsidR="009069A3">
        <w:rPr>
          <w:rFonts w:ascii="Arial" w:eastAsia="Times New Roman" w:hAnsi="Arial" w:cs="Arial"/>
          <w:b/>
          <w:bCs/>
          <w:color w:val="000000"/>
          <w:kern w:val="0"/>
          <w:shd w:val="clear" w:color="auto" w:fill="FFFFFF"/>
          <w:lang w:eastAsia="fr-FR" w:bidi="ar-SA"/>
        </w:rPr>
        <w:t>onseil scientifique qui publie d</w:t>
      </w:r>
      <w:r w:rsidR="005C5973">
        <w:rPr>
          <w:rFonts w:ascii="Arial" w:eastAsia="Times New Roman" w:hAnsi="Arial" w:cs="Arial"/>
          <w:b/>
          <w:bCs/>
          <w:color w:val="000000"/>
          <w:kern w:val="0"/>
          <w:shd w:val="clear" w:color="auto" w:fill="FFFFFF"/>
          <w:lang w:eastAsia="fr-FR" w:bidi="ar-SA"/>
        </w:rPr>
        <w:t>es travaux depuis 1963</w:t>
      </w:r>
      <w:r>
        <w:rPr>
          <w:rFonts w:ascii="Arial" w:eastAsia="Times New Roman" w:hAnsi="Arial" w:cs="Arial"/>
          <w:b/>
          <w:bCs/>
          <w:color w:val="000000"/>
          <w:kern w:val="0"/>
          <w:shd w:val="clear" w:color="auto" w:fill="FFFFFF"/>
          <w:lang w:eastAsia="fr-FR" w:bidi="ar-SA"/>
        </w:rPr>
        <w:t xml:space="preserve"> chaque année. Cette exceptionnelle </w:t>
      </w:r>
      <w:r w:rsidR="002765D4">
        <w:rPr>
          <w:rFonts w:ascii="Arial" w:eastAsia="Times New Roman" w:hAnsi="Arial" w:cs="Arial"/>
          <w:b/>
          <w:bCs/>
          <w:color w:val="000000"/>
          <w:kern w:val="0"/>
          <w:shd w:val="clear" w:color="auto" w:fill="FFFFFF"/>
          <w:lang w:eastAsia="fr-FR" w:bidi="ar-SA"/>
        </w:rPr>
        <w:t xml:space="preserve">continuité </w:t>
      </w:r>
      <w:r w:rsidR="005C5973">
        <w:rPr>
          <w:rFonts w:ascii="Arial" w:eastAsia="Times New Roman" w:hAnsi="Arial" w:cs="Arial"/>
          <w:b/>
          <w:bCs/>
          <w:color w:val="000000"/>
          <w:kern w:val="0"/>
          <w:shd w:val="clear" w:color="auto" w:fill="FFFFFF"/>
          <w:lang w:eastAsia="fr-FR" w:bidi="ar-SA"/>
        </w:rPr>
        <w:t xml:space="preserve">a permis d’identifier de nouvelles espèces </w:t>
      </w:r>
      <w:r>
        <w:rPr>
          <w:rFonts w:ascii="Arial" w:eastAsia="Times New Roman" w:hAnsi="Arial" w:cs="Arial"/>
          <w:b/>
          <w:bCs/>
          <w:color w:val="000000"/>
          <w:kern w:val="0"/>
          <w:shd w:val="clear" w:color="auto" w:fill="FFFFFF"/>
          <w:lang w:eastAsia="fr-FR" w:bidi="ar-SA"/>
        </w:rPr>
        <w:t xml:space="preserve">en 2020 </w:t>
      </w:r>
      <w:r w:rsidR="00D938E9">
        <w:rPr>
          <w:rFonts w:ascii="Arial" w:eastAsia="Times New Roman" w:hAnsi="Arial" w:cs="Arial"/>
          <w:b/>
          <w:bCs/>
          <w:color w:val="000000"/>
          <w:kern w:val="0"/>
          <w:shd w:val="clear" w:color="auto" w:fill="FFFFFF"/>
          <w:lang w:eastAsia="fr-FR" w:bidi="ar-SA"/>
        </w:rPr>
        <w:t xml:space="preserve">et sur le long terme de </w:t>
      </w:r>
      <w:r w:rsidR="005C5973">
        <w:rPr>
          <w:rFonts w:ascii="Arial" w:eastAsia="Times New Roman" w:hAnsi="Arial" w:cs="Arial"/>
          <w:b/>
          <w:bCs/>
          <w:color w:val="000000"/>
          <w:kern w:val="0"/>
          <w:shd w:val="clear" w:color="auto" w:fill="FFFFFF"/>
          <w:lang w:eastAsia="fr-FR" w:bidi="ar-SA"/>
        </w:rPr>
        <w:t>mettre en place des pr</w:t>
      </w:r>
      <w:r w:rsidR="005C5973">
        <w:rPr>
          <w:rFonts w:ascii="Arial" w:eastAsia="Times New Roman" w:hAnsi="Arial" w:cs="Arial"/>
          <w:b/>
          <w:bCs/>
          <w:color w:val="000000"/>
          <w:kern w:val="0"/>
          <w:shd w:val="clear" w:color="auto" w:fill="FFFFFF"/>
          <w:lang w:eastAsia="fr-FR" w:bidi="ar-SA"/>
        </w:rPr>
        <w:t>o</w:t>
      </w:r>
      <w:r w:rsidR="005C5973">
        <w:rPr>
          <w:rFonts w:ascii="Arial" w:eastAsia="Times New Roman" w:hAnsi="Arial" w:cs="Arial"/>
          <w:b/>
          <w:bCs/>
          <w:color w:val="000000"/>
          <w:kern w:val="0"/>
          <w:shd w:val="clear" w:color="auto" w:fill="FFFFFF"/>
          <w:lang w:eastAsia="fr-FR" w:bidi="ar-SA"/>
        </w:rPr>
        <w:t xml:space="preserve">grammes de recherche ambitieux. </w:t>
      </w:r>
      <w:r w:rsidR="009069A3">
        <w:rPr>
          <w:rFonts w:ascii="Arial" w:eastAsia="Times New Roman" w:hAnsi="Arial" w:cs="Arial"/>
          <w:b/>
          <w:bCs/>
          <w:color w:val="000000"/>
          <w:kern w:val="0"/>
          <w:shd w:val="clear" w:color="auto" w:fill="FFFFFF"/>
          <w:lang w:eastAsia="fr-FR" w:bidi="ar-SA"/>
        </w:rPr>
        <w:t xml:space="preserve">Le Parc national </w:t>
      </w:r>
      <w:r w:rsidR="00D938E9">
        <w:rPr>
          <w:rFonts w:ascii="Arial" w:eastAsia="Times New Roman" w:hAnsi="Arial" w:cs="Arial"/>
          <w:b/>
          <w:bCs/>
          <w:color w:val="000000"/>
          <w:kern w:val="0"/>
          <w:shd w:val="clear" w:color="auto" w:fill="FFFFFF"/>
          <w:lang w:eastAsia="fr-FR" w:bidi="ar-SA"/>
        </w:rPr>
        <w:t xml:space="preserve">met à </w:t>
      </w:r>
      <w:r>
        <w:rPr>
          <w:rFonts w:ascii="Arial" w:eastAsia="Times New Roman" w:hAnsi="Arial" w:cs="Arial"/>
          <w:b/>
          <w:bCs/>
          <w:color w:val="000000"/>
          <w:kern w:val="0"/>
          <w:shd w:val="clear" w:color="auto" w:fill="FFFFFF"/>
          <w:lang w:eastAsia="fr-FR" w:bidi="ar-SA"/>
        </w:rPr>
        <w:t xml:space="preserve">la </w:t>
      </w:r>
      <w:r w:rsidR="00D938E9">
        <w:rPr>
          <w:rFonts w:ascii="Arial" w:eastAsia="Times New Roman" w:hAnsi="Arial" w:cs="Arial"/>
          <w:b/>
          <w:bCs/>
          <w:color w:val="000000"/>
          <w:kern w:val="0"/>
          <w:shd w:val="clear" w:color="auto" w:fill="FFFFFF"/>
          <w:lang w:eastAsia="fr-FR" w:bidi="ar-SA"/>
        </w:rPr>
        <w:t xml:space="preserve">disposition </w:t>
      </w:r>
      <w:r>
        <w:rPr>
          <w:rFonts w:ascii="Arial" w:eastAsia="Times New Roman" w:hAnsi="Arial" w:cs="Arial"/>
          <w:b/>
          <w:bCs/>
          <w:color w:val="000000"/>
          <w:kern w:val="0"/>
          <w:shd w:val="clear" w:color="auto" w:fill="FFFFFF"/>
          <w:lang w:eastAsia="fr-FR" w:bidi="ar-SA"/>
        </w:rPr>
        <w:t xml:space="preserve">de tous </w:t>
      </w:r>
      <w:r w:rsidR="00D938E9">
        <w:rPr>
          <w:rFonts w:ascii="Arial" w:eastAsia="Times New Roman" w:hAnsi="Arial" w:cs="Arial"/>
          <w:b/>
          <w:bCs/>
          <w:color w:val="000000"/>
          <w:kern w:val="0"/>
          <w:shd w:val="clear" w:color="auto" w:fill="FFFFFF"/>
          <w:lang w:eastAsia="fr-FR" w:bidi="ar-SA"/>
        </w:rPr>
        <w:t xml:space="preserve">ces </w:t>
      </w:r>
      <w:r>
        <w:rPr>
          <w:rFonts w:ascii="Arial" w:eastAsia="Times New Roman" w:hAnsi="Arial" w:cs="Arial"/>
          <w:b/>
          <w:bCs/>
          <w:color w:val="000000"/>
          <w:kern w:val="0"/>
          <w:shd w:val="clear" w:color="auto" w:fill="FFFFFF"/>
          <w:lang w:eastAsia="fr-FR" w:bidi="ar-SA"/>
        </w:rPr>
        <w:t xml:space="preserve">connaissances et </w:t>
      </w:r>
      <w:r w:rsidR="00D938E9">
        <w:rPr>
          <w:rFonts w:ascii="Arial" w:eastAsia="Times New Roman" w:hAnsi="Arial" w:cs="Arial"/>
          <w:b/>
          <w:bCs/>
          <w:color w:val="000000"/>
          <w:kern w:val="0"/>
          <w:shd w:val="clear" w:color="auto" w:fill="FFFFFF"/>
          <w:lang w:eastAsia="fr-FR" w:bidi="ar-SA"/>
        </w:rPr>
        <w:t>ressources en ligne</w:t>
      </w:r>
      <w:r w:rsidR="005C5973">
        <w:rPr>
          <w:rFonts w:ascii="Arial" w:eastAsia="Times New Roman" w:hAnsi="Arial" w:cs="Arial"/>
          <w:b/>
          <w:bCs/>
          <w:color w:val="000000"/>
          <w:kern w:val="0"/>
          <w:shd w:val="clear" w:color="auto" w:fill="FFFFFF"/>
          <w:lang w:eastAsia="fr-FR" w:bidi="ar-SA"/>
        </w:rPr>
        <w:t xml:space="preserve">. </w:t>
      </w:r>
    </w:p>
    <w:p w:rsidR="006D1A62" w:rsidRDefault="006D1A62" w:rsidP="002B3A32">
      <w:pPr>
        <w:pStyle w:val="Titre1"/>
        <w:rPr>
          <w:rFonts w:ascii="Arial" w:hAnsi="Arial" w:cs="Arial"/>
          <w:sz w:val="26"/>
          <w:szCs w:val="26"/>
        </w:rPr>
      </w:pPr>
    </w:p>
    <w:p w:rsidR="002B3A32" w:rsidRDefault="005F2DC6" w:rsidP="002B3A32">
      <w:pPr>
        <w:pStyle w:val="Titre1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De nouvelles </w:t>
      </w:r>
      <w:r w:rsidR="0005423A">
        <w:rPr>
          <w:rFonts w:ascii="Arial" w:hAnsi="Arial" w:cs="Arial"/>
          <w:sz w:val="26"/>
          <w:szCs w:val="26"/>
        </w:rPr>
        <w:t>découvertes</w:t>
      </w:r>
      <w:r>
        <w:rPr>
          <w:rFonts w:ascii="Arial" w:hAnsi="Arial" w:cs="Arial"/>
          <w:sz w:val="26"/>
          <w:szCs w:val="26"/>
        </w:rPr>
        <w:t xml:space="preserve"> terrestres</w:t>
      </w:r>
    </w:p>
    <w:p w:rsidR="000408E1" w:rsidRPr="006D1A62" w:rsidRDefault="00883359" w:rsidP="006D1A62">
      <w:pPr>
        <w:pStyle w:val="NormalWeb"/>
        <w:shd w:val="clear" w:color="auto" w:fill="FFFFFF"/>
        <w:spacing w:before="0" w:after="50"/>
        <w:rPr>
          <w:rFonts w:ascii="Arial" w:hAnsi="Arial" w:cs="Arial"/>
          <w:color w:val="333333"/>
          <w:sz w:val="20"/>
          <w:szCs w:val="20"/>
        </w:rPr>
      </w:pPr>
      <w:r w:rsidRPr="00C361C2">
        <w:rPr>
          <w:rStyle w:val="lev"/>
          <w:rFonts w:ascii="Arial" w:hAnsi="Arial" w:cs="Arial"/>
          <w:b w:val="0"/>
          <w:color w:val="333333"/>
          <w:sz w:val="20"/>
          <w:szCs w:val="20"/>
        </w:rPr>
        <w:t xml:space="preserve">La </w:t>
      </w:r>
      <w:r w:rsidR="000408E1" w:rsidRPr="00C361C2">
        <w:rPr>
          <w:rStyle w:val="lev"/>
          <w:rFonts w:ascii="Arial" w:hAnsi="Arial" w:cs="Arial"/>
          <w:b w:val="0"/>
          <w:color w:val="333333"/>
          <w:sz w:val="20"/>
          <w:szCs w:val="20"/>
        </w:rPr>
        <w:t xml:space="preserve">découverte </w:t>
      </w:r>
      <w:r w:rsidR="005C5973" w:rsidRPr="00C361C2">
        <w:rPr>
          <w:rStyle w:val="lev"/>
          <w:rFonts w:ascii="Arial" w:hAnsi="Arial" w:cs="Arial"/>
          <w:b w:val="0"/>
          <w:color w:val="333333"/>
          <w:sz w:val="20"/>
          <w:szCs w:val="20"/>
        </w:rPr>
        <w:t>de nouvelles espèces de vers de terre a été attestée en 2020. Une découverte rema</w:t>
      </w:r>
      <w:r w:rsidR="005C5973" w:rsidRPr="00C361C2">
        <w:rPr>
          <w:rStyle w:val="lev"/>
          <w:rFonts w:ascii="Arial" w:hAnsi="Arial" w:cs="Arial"/>
          <w:b w:val="0"/>
          <w:color w:val="333333"/>
          <w:sz w:val="20"/>
          <w:szCs w:val="20"/>
        </w:rPr>
        <w:t>r</w:t>
      </w:r>
      <w:r w:rsidR="005C5973" w:rsidRPr="00C361C2">
        <w:rPr>
          <w:rStyle w:val="lev"/>
          <w:rFonts w:ascii="Arial" w:hAnsi="Arial" w:cs="Arial"/>
          <w:b w:val="0"/>
          <w:color w:val="333333"/>
          <w:sz w:val="20"/>
          <w:szCs w:val="20"/>
        </w:rPr>
        <w:t xml:space="preserve">quable car cela </w:t>
      </w:r>
      <w:r w:rsidR="000408E1" w:rsidRPr="00C361C2">
        <w:rPr>
          <w:rStyle w:val="lev"/>
          <w:rFonts w:ascii="Arial" w:hAnsi="Arial" w:cs="Arial"/>
          <w:b w:val="0"/>
          <w:color w:val="333333"/>
          <w:sz w:val="20"/>
          <w:szCs w:val="20"/>
        </w:rPr>
        <w:t xml:space="preserve">faisait </w:t>
      </w:r>
      <w:r w:rsidRPr="00C361C2">
        <w:rPr>
          <w:rStyle w:val="lev"/>
          <w:rFonts w:ascii="Arial" w:hAnsi="Arial" w:cs="Arial"/>
          <w:b w:val="0"/>
          <w:color w:val="333333"/>
          <w:sz w:val="20"/>
          <w:szCs w:val="20"/>
        </w:rPr>
        <w:t xml:space="preserve">près de </w:t>
      </w:r>
      <w:r w:rsidR="000408E1" w:rsidRPr="00C361C2">
        <w:rPr>
          <w:rStyle w:val="lev"/>
          <w:rFonts w:ascii="Arial" w:hAnsi="Arial" w:cs="Arial"/>
          <w:b w:val="0"/>
          <w:color w:val="333333"/>
          <w:sz w:val="20"/>
          <w:szCs w:val="20"/>
        </w:rPr>
        <w:t>15 ans qu’aucune espèce nouvelle n</w:t>
      </w:r>
      <w:r w:rsidR="006D1A62" w:rsidRPr="00C361C2">
        <w:rPr>
          <w:rStyle w:val="lev"/>
          <w:rFonts w:ascii="Arial" w:hAnsi="Arial" w:cs="Arial"/>
          <w:b w:val="0"/>
          <w:color w:val="333333"/>
          <w:sz w:val="20"/>
          <w:szCs w:val="20"/>
        </w:rPr>
        <w:t>’avait été</w:t>
      </w:r>
      <w:r w:rsidR="000408E1" w:rsidRPr="00C361C2">
        <w:rPr>
          <w:rStyle w:val="lev"/>
          <w:rFonts w:ascii="Arial" w:hAnsi="Arial" w:cs="Arial"/>
          <w:b w:val="0"/>
          <w:color w:val="333333"/>
          <w:sz w:val="20"/>
          <w:szCs w:val="20"/>
        </w:rPr>
        <w:t xml:space="preserve"> trouvée en France m</w:t>
      </w:r>
      <w:r w:rsidR="000408E1" w:rsidRPr="00C361C2">
        <w:rPr>
          <w:rStyle w:val="lev"/>
          <w:rFonts w:ascii="Arial" w:hAnsi="Arial" w:cs="Arial"/>
          <w:b w:val="0"/>
          <w:color w:val="333333"/>
          <w:sz w:val="20"/>
          <w:szCs w:val="20"/>
        </w:rPr>
        <w:t>é</w:t>
      </w:r>
      <w:r w:rsidR="000408E1" w:rsidRPr="00C361C2">
        <w:rPr>
          <w:rStyle w:val="lev"/>
          <w:rFonts w:ascii="Arial" w:hAnsi="Arial" w:cs="Arial"/>
          <w:b w:val="0"/>
          <w:color w:val="333333"/>
          <w:sz w:val="20"/>
          <w:szCs w:val="20"/>
        </w:rPr>
        <w:t>tropolitaine</w:t>
      </w:r>
      <w:r w:rsidR="000408E1" w:rsidRPr="00C361C2">
        <w:rPr>
          <w:rFonts w:ascii="Arial" w:hAnsi="Arial" w:cs="Arial"/>
          <w:color w:val="333333"/>
          <w:sz w:val="20"/>
          <w:szCs w:val="20"/>
        </w:rPr>
        <w:t xml:space="preserve">. </w:t>
      </w:r>
      <w:r w:rsidR="000408E1" w:rsidRPr="000408E1">
        <w:rPr>
          <w:rFonts w:ascii="Arial" w:hAnsi="Arial" w:cs="Arial"/>
          <w:color w:val="333333"/>
          <w:sz w:val="20"/>
          <w:szCs w:val="20"/>
        </w:rPr>
        <w:t xml:space="preserve">Elle souligne </w:t>
      </w:r>
      <w:r w:rsidR="00C361C2">
        <w:rPr>
          <w:rFonts w:ascii="Arial" w:hAnsi="Arial" w:cs="Arial"/>
          <w:color w:val="333333"/>
          <w:sz w:val="20"/>
          <w:szCs w:val="20"/>
        </w:rPr>
        <w:t xml:space="preserve">tout l’intérêt </w:t>
      </w:r>
      <w:r w:rsidR="005C5973">
        <w:rPr>
          <w:rFonts w:ascii="Arial" w:hAnsi="Arial" w:cs="Arial"/>
          <w:color w:val="333333"/>
          <w:sz w:val="20"/>
          <w:szCs w:val="20"/>
        </w:rPr>
        <w:t xml:space="preserve">de mener des </w:t>
      </w:r>
      <w:r w:rsidR="000408E1" w:rsidRPr="000408E1">
        <w:rPr>
          <w:rFonts w:ascii="Arial" w:hAnsi="Arial" w:cs="Arial"/>
          <w:color w:val="333333"/>
          <w:sz w:val="20"/>
          <w:szCs w:val="20"/>
        </w:rPr>
        <w:t xml:space="preserve">études </w:t>
      </w:r>
      <w:r w:rsidR="005C5973">
        <w:rPr>
          <w:rFonts w:ascii="Arial" w:hAnsi="Arial" w:cs="Arial"/>
          <w:color w:val="333333"/>
          <w:sz w:val="20"/>
          <w:szCs w:val="20"/>
        </w:rPr>
        <w:t xml:space="preserve">notamment </w:t>
      </w:r>
      <w:r w:rsidR="000408E1" w:rsidRPr="000408E1">
        <w:rPr>
          <w:rFonts w:ascii="Arial" w:hAnsi="Arial" w:cs="Arial"/>
          <w:color w:val="333333"/>
          <w:sz w:val="20"/>
          <w:szCs w:val="20"/>
        </w:rPr>
        <w:t xml:space="preserve">sur </w:t>
      </w:r>
      <w:r w:rsidR="005C5973">
        <w:rPr>
          <w:rFonts w:ascii="Arial" w:hAnsi="Arial" w:cs="Arial"/>
          <w:color w:val="333333"/>
          <w:sz w:val="20"/>
          <w:szCs w:val="20"/>
        </w:rPr>
        <w:t>c</w:t>
      </w:r>
      <w:r w:rsidR="006D1A62">
        <w:rPr>
          <w:rFonts w:ascii="Arial" w:hAnsi="Arial" w:cs="Arial"/>
          <w:color w:val="333333"/>
          <w:sz w:val="20"/>
          <w:szCs w:val="20"/>
        </w:rPr>
        <w:t xml:space="preserve">es </w:t>
      </w:r>
      <w:r w:rsidR="000408E1" w:rsidRPr="000408E1">
        <w:rPr>
          <w:rFonts w:ascii="Arial" w:hAnsi="Arial" w:cs="Arial"/>
          <w:color w:val="333333"/>
          <w:sz w:val="20"/>
          <w:szCs w:val="20"/>
        </w:rPr>
        <w:t>organismes trop so</w:t>
      </w:r>
      <w:r w:rsidR="000408E1" w:rsidRPr="000408E1">
        <w:rPr>
          <w:rFonts w:ascii="Arial" w:hAnsi="Arial" w:cs="Arial"/>
          <w:color w:val="333333"/>
          <w:sz w:val="20"/>
          <w:szCs w:val="20"/>
        </w:rPr>
        <w:t>u</w:t>
      </w:r>
      <w:r w:rsidR="000408E1" w:rsidRPr="000408E1">
        <w:rPr>
          <w:rFonts w:ascii="Arial" w:hAnsi="Arial" w:cs="Arial"/>
          <w:color w:val="333333"/>
          <w:sz w:val="20"/>
          <w:szCs w:val="20"/>
        </w:rPr>
        <w:t>vent oublié</w:t>
      </w:r>
      <w:r>
        <w:rPr>
          <w:rFonts w:ascii="Arial" w:hAnsi="Arial" w:cs="Arial"/>
          <w:color w:val="333333"/>
          <w:sz w:val="20"/>
          <w:szCs w:val="20"/>
        </w:rPr>
        <w:t>s</w:t>
      </w:r>
      <w:r w:rsidR="000408E1" w:rsidRPr="000408E1">
        <w:rPr>
          <w:rFonts w:ascii="Arial" w:hAnsi="Arial" w:cs="Arial"/>
          <w:color w:val="333333"/>
          <w:sz w:val="20"/>
          <w:szCs w:val="20"/>
        </w:rPr>
        <w:t xml:space="preserve"> dans </w:t>
      </w:r>
      <w:r w:rsidR="005C5973">
        <w:rPr>
          <w:rFonts w:ascii="Arial" w:hAnsi="Arial" w:cs="Arial"/>
          <w:color w:val="333333"/>
          <w:sz w:val="20"/>
          <w:szCs w:val="20"/>
        </w:rPr>
        <w:t xml:space="preserve">les études </w:t>
      </w:r>
      <w:r w:rsidR="00C361C2">
        <w:rPr>
          <w:rFonts w:ascii="Arial" w:hAnsi="Arial" w:cs="Arial"/>
          <w:color w:val="333333"/>
          <w:sz w:val="20"/>
          <w:szCs w:val="20"/>
        </w:rPr>
        <w:t xml:space="preserve">qui font l’objet des </w:t>
      </w:r>
      <w:r w:rsidR="000408E1" w:rsidRPr="000408E1">
        <w:rPr>
          <w:rFonts w:ascii="Arial" w:hAnsi="Arial" w:cs="Arial"/>
          <w:color w:val="333333"/>
          <w:sz w:val="20"/>
          <w:szCs w:val="20"/>
        </w:rPr>
        <w:t>inventaires de biodiversité.</w:t>
      </w:r>
    </w:p>
    <w:p w:rsidR="000408E1" w:rsidRDefault="000408E1" w:rsidP="000408E1">
      <w:pPr>
        <w:pStyle w:val="NormalWeb"/>
        <w:shd w:val="clear" w:color="auto" w:fill="FFFFFF"/>
        <w:spacing w:before="0" w:after="50"/>
        <w:rPr>
          <w:rFonts w:ascii="Arial" w:hAnsi="Arial" w:cs="Arial"/>
          <w:color w:val="333333"/>
          <w:sz w:val="20"/>
          <w:szCs w:val="20"/>
        </w:rPr>
      </w:pPr>
      <w:r w:rsidRPr="000408E1">
        <w:rPr>
          <w:rFonts w:ascii="Arial" w:hAnsi="Arial" w:cs="Arial"/>
          <w:color w:val="333333"/>
          <w:sz w:val="20"/>
          <w:szCs w:val="20"/>
        </w:rPr>
        <w:t xml:space="preserve">Les vers de terre sont </w:t>
      </w:r>
      <w:r w:rsidR="00C361C2">
        <w:rPr>
          <w:rFonts w:ascii="Arial" w:hAnsi="Arial" w:cs="Arial"/>
          <w:color w:val="333333"/>
          <w:sz w:val="20"/>
          <w:szCs w:val="20"/>
        </w:rPr>
        <w:t xml:space="preserve">en effet </w:t>
      </w:r>
      <w:r w:rsidR="00AB38A7">
        <w:rPr>
          <w:rFonts w:ascii="Arial" w:hAnsi="Arial" w:cs="Arial"/>
          <w:color w:val="333333"/>
          <w:sz w:val="20"/>
          <w:szCs w:val="20"/>
        </w:rPr>
        <w:t xml:space="preserve">des organismes dont l’apport </w:t>
      </w:r>
      <w:r w:rsidRPr="000408E1">
        <w:rPr>
          <w:rFonts w:ascii="Arial" w:hAnsi="Arial" w:cs="Arial"/>
          <w:color w:val="333333"/>
          <w:sz w:val="20"/>
          <w:szCs w:val="20"/>
        </w:rPr>
        <w:t>est</w:t>
      </w:r>
      <w:r w:rsidR="00AB38A7">
        <w:rPr>
          <w:rFonts w:ascii="Arial" w:hAnsi="Arial" w:cs="Arial"/>
          <w:color w:val="333333"/>
          <w:sz w:val="20"/>
          <w:szCs w:val="20"/>
        </w:rPr>
        <w:t xml:space="preserve"> indispensable</w:t>
      </w:r>
      <w:r w:rsidR="00AB38A7" w:rsidRPr="00AB38A7">
        <w:rPr>
          <w:rFonts w:ascii="Arial" w:hAnsi="Arial" w:cs="Arial"/>
          <w:color w:val="333333"/>
          <w:sz w:val="20"/>
          <w:szCs w:val="20"/>
        </w:rPr>
        <w:t xml:space="preserve"> </w:t>
      </w:r>
      <w:r w:rsidR="00AB38A7">
        <w:rPr>
          <w:rFonts w:ascii="Arial" w:hAnsi="Arial" w:cs="Arial"/>
          <w:color w:val="333333"/>
          <w:sz w:val="20"/>
          <w:szCs w:val="20"/>
        </w:rPr>
        <w:t>au</w:t>
      </w:r>
      <w:r w:rsidR="00AB38A7" w:rsidRPr="000408E1">
        <w:rPr>
          <w:rFonts w:ascii="Arial" w:hAnsi="Arial" w:cs="Arial"/>
          <w:color w:val="333333"/>
          <w:sz w:val="20"/>
          <w:szCs w:val="20"/>
        </w:rPr>
        <w:t xml:space="preserve"> fonctionnement et </w:t>
      </w:r>
      <w:r w:rsidR="00AB38A7">
        <w:rPr>
          <w:rFonts w:ascii="Arial" w:hAnsi="Arial" w:cs="Arial"/>
          <w:color w:val="333333"/>
          <w:sz w:val="20"/>
          <w:szCs w:val="20"/>
        </w:rPr>
        <w:t xml:space="preserve">à </w:t>
      </w:r>
      <w:r w:rsidR="00AB38A7" w:rsidRPr="000408E1">
        <w:rPr>
          <w:rFonts w:ascii="Arial" w:hAnsi="Arial" w:cs="Arial"/>
          <w:color w:val="333333"/>
          <w:sz w:val="20"/>
          <w:szCs w:val="20"/>
        </w:rPr>
        <w:t>la fertilité des sols</w:t>
      </w:r>
      <w:r w:rsidRPr="000408E1">
        <w:rPr>
          <w:rFonts w:ascii="Arial" w:hAnsi="Arial" w:cs="Arial"/>
          <w:color w:val="333333"/>
          <w:sz w:val="20"/>
          <w:szCs w:val="20"/>
        </w:rPr>
        <w:t>. En France, on en dénombre plus de 160 espèces (</w:t>
      </w:r>
      <w:hyperlink r:id="rId8" w:history="1">
        <w:r w:rsidRPr="000408E1">
          <w:rPr>
            <w:rStyle w:val="Lienhypertexte"/>
            <w:rFonts w:ascii="Arial" w:hAnsi="Arial" w:cs="Arial"/>
            <w:color w:val="008EAA"/>
            <w:sz w:val="20"/>
            <w:szCs w:val="20"/>
          </w:rPr>
          <w:t>http://taxo.drilobase.org</w:t>
        </w:r>
      </w:hyperlink>
      <w:r w:rsidRPr="000408E1">
        <w:rPr>
          <w:rFonts w:ascii="Arial" w:hAnsi="Arial" w:cs="Arial"/>
          <w:color w:val="333333"/>
          <w:sz w:val="20"/>
          <w:szCs w:val="20"/>
        </w:rPr>
        <w:t>), la plupart réparties dans la zone comprenant les Pyrénée</w:t>
      </w:r>
      <w:r w:rsidR="006D1A62">
        <w:rPr>
          <w:rFonts w:ascii="Arial" w:hAnsi="Arial" w:cs="Arial"/>
          <w:color w:val="333333"/>
          <w:sz w:val="20"/>
          <w:szCs w:val="20"/>
        </w:rPr>
        <w:t>s et la frange méditerranéenne incluant la Corse</w:t>
      </w:r>
      <w:r w:rsidRPr="000408E1">
        <w:rPr>
          <w:rFonts w:ascii="Arial" w:hAnsi="Arial" w:cs="Arial"/>
          <w:color w:val="333333"/>
          <w:sz w:val="20"/>
          <w:szCs w:val="20"/>
        </w:rPr>
        <w:t>. </w:t>
      </w:r>
    </w:p>
    <w:p w:rsidR="0039093F" w:rsidRPr="000408E1" w:rsidRDefault="0039093F" w:rsidP="000408E1">
      <w:pPr>
        <w:pStyle w:val="NormalWeb"/>
        <w:shd w:val="clear" w:color="auto" w:fill="FFFFFF"/>
        <w:spacing w:before="0" w:after="50"/>
        <w:rPr>
          <w:rFonts w:ascii="Arial" w:hAnsi="Arial" w:cs="Arial"/>
          <w:color w:val="333333"/>
          <w:sz w:val="20"/>
          <w:szCs w:val="20"/>
        </w:rPr>
      </w:pPr>
    </w:p>
    <w:p w:rsidR="00822ADA" w:rsidRDefault="000408E1" w:rsidP="00552D21">
      <w:pPr>
        <w:pStyle w:val="NormalWeb"/>
        <w:shd w:val="clear" w:color="auto" w:fill="FFFFFF"/>
        <w:spacing w:before="0" w:after="50"/>
        <w:rPr>
          <w:rFonts w:ascii="Arial" w:hAnsi="Arial" w:cs="Arial"/>
          <w:i/>
          <w:iCs/>
          <w:sz w:val="26"/>
          <w:szCs w:val="26"/>
        </w:rPr>
      </w:pPr>
      <w:r w:rsidRPr="000408E1">
        <w:rPr>
          <w:rFonts w:ascii="Arial" w:hAnsi="Arial" w:cs="Arial"/>
          <w:color w:val="333333"/>
          <w:sz w:val="20"/>
          <w:szCs w:val="20"/>
        </w:rPr>
        <w:t>En mars 2018, un groupe de scientifiq</w:t>
      </w:r>
      <w:r w:rsidR="00C361C2">
        <w:rPr>
          <w:rFonts w:ascii="Arial" w:hAnsi="Arial" w:cs="Arial"/>
          <w:color w:val="333333"/>
          <w:sz w:val="20"/>
          <w:szCs w:val="20"/>
        </w:rPr>
        <w:t xml:space="preserve">ues de Montpellier et de Paris </w:t>
      </w:r>
      <w:r w:rsidR="00822ADA">
        <w:rPr>
          <w:rFonts w:ascii="Arial" w:hAnsi="Arial" w:cs="Arial"/>
          <w:color w:val="333333"/>
          <w:sz w:val="20"/>
          <w:szCs w:val="20"/>
        </w:rPr>
        <w:t xml:space="preserve">a réalisé </w:t>
      </w:r>
      <w:r w:rsidRPr="000408E1">
        <w:rPr>
          <w:rFonts w:ascii="Arial" w:hAnsi="Arial" w:cs="Arial"/>
          <w:color w:val="333333"/>
          <w:sz w:val="20"/>
          <w:szCs w:val="20"/>
        </w:rPr>
        <w:t>un inventaire de la d</w:t>
      </w:r>
      <w:r w:rsidRPr="000408E1">
        <w:rPr>
          <w:rFonts w:ascii="Arial" w:hAnsi="Arial" w:cs="Arial"/>
          <w:color w:val="333333"/>
          <w:sz w:val="20"/>
          <w:szCs w:val="20"/>
        </w:rPr>
        <w:t>i</w:t>
      </w:r>
      <w:r w:rsidRPr="000408E1">
        <w:rPr>
          <w:rFonts w:ascii="Arial" w:hAnsi="Arial" w:cs="Arial"/>
          <w:color w:val="333333"/>
          <w:sz w:val="20"/>
          <w:szCs w:val="20"/>
        </w:rPr>
        <w:t xml:space="preserve">versité spécifique des </w:t>
      </w:r>
      <w:r w:rsidR="00C361C2">
        <w:rPr>
          <w:rFonts w:ascii="Arial" w:hAnsi="Arial" w:cs="Arial"/>
          <w:color w:val="333333"/>
          <w:sz w:val="20"/>
          <w:szCs w:val="20"/>
        </w:rPr>
        <w:t xml:space="preserve">vers de terre </w:t>
      </w:r>
      <w:r w:rsidR="002765D4">
        <w:rPr>
          <w:rFonts w:ascii="Arial" w:hAnsi="Arial" w:cs="Arial"/>
          <w:color w:val="333333"/>
          <w:sz w:val="20"/>
          <w:szCs w:val="20"/>
        </w:rPr>
        <w:t xml:space="preserve">au </w:t>
      </w:r>
      <w:r w:rsidR="00C361C2">
        <w:rPr>
          <w:rFonts w:ascii="Arial" w:hAnsi="Arial" w:cs="Arial"/>
          <w:color w:val="333333"/>
          <w:sz w:val="20"/>
          <w:szCs w:val="20"/>
        </w:rPr>
        <w:t xml:space="preserve">cap Lardier et </w:t>
      </w:r>
      <w:r w:rsidR="002765D4">
        <w:rPr>
          <w:rFonts w:ascii="Arial" w:hAnsi="Arial" w:cs="Arial"/>
          <w:color w:val="333333"/>
          <w:sz w:val="20"/>
          <w:szCs w:val="20"/>
        </w:rPr>
        <w:t xml:space="preserve">sur </w:t>
      </w:r>
      <w:r w:rsidR="00C361C2">
        <w:rPr>
          <w:rFonts w:ascii="Arial" w:hAnsi="Arial" w:cs="Arial"/>
          <w:color w:val="333333"/>
          <w:sz w:val="20"/>
          <w:szCs w:val="20"/>
        </w:rPr>
        <w:t xml:space="preserve">les îles de </w:t>
      </w:r>
      <w:r w:rsidRPr="000408E1">
        <w:rPr>
          <w:rFonts w:ascii="Arial" w:hAnsi="Arial" w:cs="Arial"/>
          <w:color w:val="333333"/>
          <w:sz w:val="20"/>
          <w:szCs w:val="20"/>
        </w:rPr>
        <w:t>Port-Cros et Porquerolles. </w:t>
      </w:r>
      <w:r w:rsidR="0039093F" w:rsidRPr="000408E1">
        <w:rPr>
          <w:rFonts w:ascii="Arial" w:hAnsi="Arial" w:cs="Arial"/>
          <w:color w:val="333333"/>
          <w:sz w:val="20"/>
          <w:szCs w:val="20"/>
        </w:rPr>
        <w:t xml:space="preserve">Leur travail a </w:t>
      </w:r>
      <w:r w:rsidR="00C361C2">
        <w:rPr>
          <w:rFonts w:ascii="Arial" w:hAnsi="Arial" w:cs="Arial"/>
          <w:color w:val="333333"/>
          <w:sz w:val="20"/>
          <w:szCs w:val="20"/>
        </w:rPr>
        <w:t xml:space="preserve">mis au jour </w:t>
      </w:r>
      <w:r w:rsidR="0039093F" w:rsidRPr="000408E1">
        <w:rPr>
          <w:rFonts w:ascii="Arial" w:hAnsi="Arial" w:cs="Arial"/>
          <w:color w:val="333333"/>
          <w:sz w:val="20"/>
          <w:szCs w:val="20"/>
        </w:rPr>
        <w:t>la présence de 15 es</w:t>
      </w:r>
      <w:r w:rsidR="00C361C2">
        <w:rPr>
          <w:rFonts w:ascii="Arial" w:hAnsi="Arial" w:cs="Arial"/>
          <w:color w:val="333333"/>
          <w:sz w:val="20"/>
          <w:szCs w:val="20"/>
        </w:rPr>
        <w:t xml:space="preserve">pèces </w:t>
      </w:r>
      <w:r w:rsidR="0039093F" w:rsidRPr="000408E1">
        <w:rPr>
          <w:rFonts w:ascii="Arial" w:hAnsi="Arial" w:cs="Arial"/>
          <w:color w:val="333333"/>
          <w:sz w:val="20"/>
          <w:szCs w:val="20"/>
        </w:rPr>
        <w:t xml:space="preserve">dont deux se sont révélées être nouvelles </w:t>
      </w:r>
      <w:r w:rsidR="00576228">
        <w:rPr>
          <w:rFonts w:ascii="Arial" w:hAnsi="Arial" w:cs="Arial"/>
          <w:color w:val="333333"/>
          <w:sz w:val="20"/>
          <w:szCs w:val="20"/>
        </w:rPr>
        <w:t>pour la science</w:t>
      </w:r>
      <w:r w:rsidR="0039093F" w:rsidRPr="000408E1">
        <w:rPr>
          <w:rFonts w:ascii="Arial" w:hAnsi="Arial" w:cs="Arial"/>
          <w:color w:val="333333"/>
          <w:sz w:val="20"/>
          <w:szCs w:val="20"/>
        </w:rPr>
        <w:t>. </w:t>
      </w:r>
      <w:r w:rsidR="00822ADA" w:rsidRPr="000408E1">
        <w:rPr>
          <w:rFonts w:ascii="Arial" w:hAnsi="Arial" w:cs="Arial"/>
          <w:color w:val="333333"/>
          <w:sz w:val="20"/>
          <w:szCs w:val="20"/>
        </w:rPr>
        <w:t xml:space="preserve"> </w:t>
      </w:r>
      <w:r w:rsidRPr="000408E1">
        <w:rPr>
          <w:rFonts w:ascii="Arial" w:hAnsi="Arial" w:cs="Arial"/>
          <w:color w:val="333333"/>
          <w:sz w:val="20"/>
          <w:szCs w:val="20"/>
        </w:rPr>
        <w:t xml:space="preserve">Dans un article publié en août 2020 en collaboration avec des </w:t>
      </w:r>
      <w:r w:rsidR="00576228">
        <w:rPr>
          <w:rFonts w:ascii="Arial" w:hAnsi="Arial" w:cs="Arial"/>
          <w:color w:val="333333"/>
          <w:sz w:val="20"/>
          <w:szCs w:val="20"/>
        </w:rPr>
        <w:t xml:space="preserve">chercheurs </w:t>
      </w:r>
      <w:r w:rsidRPr="000408E1">
        <w:rPr>
          <w:rFonts w:ascii="Arial" w:hAnsi="Arial" w:cs="Arial"/>
          <w:color w:val="333333"/>
          <w:sz w:val="20"/>
          <w:szCs w:val="20"/>
        </w:rPr>
        <w:t>espagnols, ces deux espèces sont décrites</w:t>
      </w:r>
      <w:r w:rsidR="00822ADA">
        <w:rPr>
          <w:rFonts w:ascii="Arial" w:hAnsi="Arial" w:cs="Arial"/>
          <w:color w:val="333333"/>
          <w:sz w:val="20"/>
          <w:szCs w:val="20"/>
        </w:rPr>
        <w:t xml:space="preserve">. </w:t>
      </w:r>
      <w:r w:rsidR="001445B2">
        <w:rPr>
          <w:rFonts w:ascii="Arial" w:hAnsi="Arial" w:cs="Arial"/>
          <w:color w:val="333333"/>
          <w:sz w:val="20"/>
          <w:szCs w:val="20"/>
        </w:rPr>
        <w:t xml:space="preserve">Cette découverte révèle la </w:t>
      </w:r>
      <w:r w:rsidR="001445B2" w:rsidRPr="000408E1">
        <w:rPr>
          <w:rFonts w:ascii="Arial" w:hAnsi="Arial" w:cs="Arial"/>
          <w:color w:val="333333"/>
          <w:sz w:val="20"/>
          <w:szCs w:val="20"/>
        </w:rPr>
        <w:t>forte influence des événements paléogéogr</w:t>
      </w:r>
      <w:r w:rsidR="001445B2" w:rsidRPr="000408E1">
        <w:rPr>
          <w:rFonts w:ascii="Arial" w:hAnsi="Arial" w:cs="Arial"/>
          <w:color w:val="333333"/>
          <w:sz w:val="20"/>
          <w:szCs w:val="20"/>
        </w:rPr>
        <w:t>a</w:t>
      </w:r>
      <w:r w:rsidR="001445B2" w:rsidRPr="000408E1">
        <w:rPr>
          <w:rFonts w:ascii="Arial" w:hAnsi="Arial" w:cs="Arial"/>
          <w:color w:val="333333"/>
          <w:sz w:val="20"/>
          <w:szCs w:val="20"/>
        </w:rPr>
        <w:t>phiques sur la faune de vers de terre de l'archi</w:t>
      </w:r>
      <w:r w:rsidR="001445B2">
        <w:rPr>
          <w:rFonts w:ascii="Arial" w:hAnsi="Arial" w:cs="Arial"/>
          <w:color w:val="333333"/>
          <w:sz w:val="20"/>
          <w:szCs w:val="20"/>
        </w:rPr>
        <w:t xml:space="preserve">pel d'Hyères </w:t>
      </w:r>
      <w:r w:rsidR="001445B2" w:rsidRPr="000408E1">
        <w:rPr>
          <w:rFonts w:ascii="Arial" w:hAnsi="Arial" w:cs="Arial"/>
          <w:color w:val="333333"/>
          <w:sz w:val="20"/>
          <w:szCs w:val="20"/>
        </w:rPr>
        <w:t xml:space="preserve">et le rôle </w:t>
      </w:r>
      <w:r w:rsidR="001445B2">
        <w:rPr>
          <w:rFonts w:ascii="Arial" w:hAnsi="Arial" w:cs="Arial"/>
          <w:color w:val="333333"/>
          <w:sz w:val="20"/>
          <w:szCs w:val="20"/>
        </w:rPr>
        <w:t xml:space="preserve">essentielle </w:t>
      </w:r>
      <w:r w:rsidR="001445B2" w:rsidRPr="000408E1">
        <w:rPr>
          <w:rFonts w:ascii="Arial" w:hAnsi="Arial" w:cs="Arial"/>
          <w:color w:val="333333"/>
          <w:sz w:val="20"/>
          <w:szCs w:val="20"/>
        </w:rPr>
        <w:t>de refuge joué par les îles littorales pour ces</w:t>
      </w:r>
      <w:r w:rsidR="001445B2">
        <w:rPr>
          <w:rFonts w:ascii="Arial" w:hAnsi="Arial" w:cs="Arial"/>
          <w:color w:val="333333"/>
          <w:sz w:val="20"/>
          <w:szCs w:val="20"/>
        </w:rPr>
        <w:t xml:space="preserve"> espèces</w:t>
      </w:r>
      <w:r w:rsidR="001445B2" w:rsidRPr="000408E1">
        <w:rPr>
          <w:rFonts w:ascii="Arial" w:hAnsi="Arial" w:cs="Arial"/>
          <w:color w:val="333333"/>
          <w:sz w:val="20"/>
          <w:szCs w:val="20"/>
        </w:rPr>
        <w:t>. </w:t>
      </w:r>
      <w:r w:rsidR="001445B2" w:rsidRPr="00CC1D3C">
        <w:rPr>
          <w:rFonts w:ascii="Arial" w:hAnsi="Arial" w:cs="Arial"/>
          <w:i/>
          <w:iCs/>
          <w:sz w:val="26"/>
          <w:szCs w:val="26"/>
        </w:rPr>
        <w:tab/>
      </w:r>
    </w:p>
    <w:p w:rsidR="00822ADA" w:rsidRDefault="00822ADA" w:rsidP="00552D21">
      <w:pPr>
        <w:pStyle w:val="NormalWeb"/>
        <w:shd w:val="clear" w:color="auto" w:fill="FFFFFF"/>
        <w:spacing w:before="0" w:after="50"/>
        <w:rPr>
          <w:rFonts w:ascii="Arial" w:hAnsi="Arial" w:cs="Arial"/>
          <w:color w:val="333333"/>
          <w:sz w:val="20"/>
          <w:szCs w:val="20"/>
        </w:rPr>
      </w:pPr>
    </w:p>
    <w:p w:rsidR="001445B2" w:rsidRPr="00822ADA" w:rsidRDefault="00576228" w:rsidP="00552D21">
      <w:pPr>
        <w:pStyle w:val="NormalWeb"/>
        <w:shd w:val="clear" w:color="auto" w:fill="FFFFFF"/>
        <w:spacing w:before="0" w:after="50"/>
        <w:rPr>
          <w:rFonts w:ascii="Arial" w:hAnsi="Arial" w:cs="Arial"/>
          <w:b/>
          <w:color w:val="333333"/>
          <w:sz w:val="20"/>
          <w:szCs w:val="20"/>
        </w:rPr>
      </w:pPr>
      <w:r w:rsidRPr="002765D4">
        <w:rPr>
          <w:rFonts w:ascii="Arial" w:hAnsi="Arial" w:cs="Arial"/>
          <w:b/>
          <w:color w:val="333333"/>
          <w:sz w:val="20"/>
          <w:szCs w:val="20"/>
        </w:rPr>
        <w:t>Pour en savoir plus</w:t>
      </w:r>
    </w:p>
    <w:p w:rsidR="00822ADA" w:rsidRPr="002765D4" w:rsidRDefault="002765D4" w:rsidP="00552D21">
      <w:pPr>
        <w:pStyle w:val="NormalWeb"/>
        <w:shd w:val="clear" w:color="auto" w:fill="FFFFFF"/>
        <w:spacing w:before="0" w:after="50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2765D4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Article de Decaëns T., Lapied E., Maggia M.-E., Marchan D.F., Hedde M. (2020) Diversité des co</w:t>
      </w:r>
      <w:r w:rsidRPr="002765D4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m</w:t>
      </w:r>
      <w:r w:rsidRPr="002765D4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munautés d’annélides terrestres dans les écosystèmes continentaux et insulaires et du Parc national de Port-Cros dans </w:t>
      </w:r>
      <w:r w:rsidRPr="00917BE7">
        <w:rPr>
          <w:rFonts w:ascii="Arial" w:hAnsi="Arial" w:cs="Arial"/>
          <w:i/>
          <w:color w:val="000000" w:themeColor="text1"/>
          <w:sz w:val="20"/>
          <w:szCs w:val="20"/>
          <w:shd w:val="clear" w:color="auto" w:fill="FFFFFF"/>
        </w:rPr>
        <w:t>Scientific reports</w:t>
      </w:r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 : </w:t>
      </w:r>
    </w:p>
    <w:p w:rsidR="00552D21" w:rsidRPr="002765D4" w:rsidRDefault="00200148" w:rsidP="00552D21">
      <w:pPr>
        <w:pStyle w:val="NormalWeb"/>
        <w:shd w:val="clear" w:color="auto" w:fill="FFFFFF"/>
        <w:spacing w:before="0" w:after="50"/>
        <w:rPr>
          <w:rFonts w:ascii="Arial" w:hAnsi="Arial" w:cs="Arial"/>
          <w:iCs/>
          <w:sz w:val="20"/>
          <w:szCs w:val="20"/>
        </w:rPr>
      </w:pPr>
      <w:r w:rsidRPr="00200148">
        <w:rPr>
          <w:rFonts w:ascii="Arial" w:hAnsi="Arial" w:cs="Arial"/>
          <w:iCs/>
          <w:sz w:val="20"/>
          <w:szCs w:val="20"/>
        </w:rPr>
        <w:t>http://www.portcros-parcnational.fr/fr/rapports-scientifiques/diversite-des-communautes-dannelides-terrestres-dans-les-ecosystemes</w:t>
      </w:r>
    </w:p>
    <w:p w:rsidR="00171339" w:rsidRPr="00CC1D3C" w:rsidRDefault="00171339" w:rsidP="00460226">
      <w:pPr>
        <w:widowControl/>
        <w:suppressAutoHyphens w:val="0"/>
        <w:autoSpaceDE w:val="0"/>
        <w:adjustRightInd w:val="0"/>
        <w:textAlignment w:val="auto"/>
        <w:rPr>
          <w:rFonts w:ascii="Arial" w:hAnsi="Arial" w:cs="Arial"/>
          <w:i/>
          <w:iCs/>
          <w:color w:val="000000"/>
          <w:kern w:val="0"/>
          <w:sz w:val="16"/>
          <w:szCs w:val="16"/>
          <w:lang w:bidi="ar-SA"/>
        </w:rPr>
      </w:pPr>
    </w:p>
    <w:p w:rsidR="00310D0A" w:rsidRDefault="0005423A">
      <w:pPr>
        <w:pStyle w:val="Titre1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 xml:space="preserve">Ile de Bagaud : territoire sentinelle d’expérimentation </w:t>
      </w:r>
    </w:p>
    <w:p w:rsidR="00586DA3" w:rsidRPr="001445B2" w:rsidRDefault="00586DA3" w:rsidP="00586DA3">
      <w:pPr>
        <w:jc w:val="both"/>
        <w:rPr>
          <w:rStyle w:val="A7"/>
          <w:rFonts w:ascii="Arial" w:eastAsiaTheme="minorEastAsia" w:hAnsi="Arial" w:cs="Arial"/>
          <w:sz w:val="20"/>
          <w:szCs w:val="20"/>
        </w:rPr>
      </w:pPr>
      <w:r w:rsidRPr="001445B2">
        <w:rPr>
          <w:rStyle w:val="A7"/>
          <w:rFonts w:ascii="Arial" w:eastAsiaTheme="minorEastAsia" w:hAnsi="Arial" w:cs="Arial"/>
          <w:sz w:val="20"/>
          <w:szCs w:val="20"/>
        </w:rPr>
        <w:t xml:space="preserve">Mis en place il y a 10 ans </w:t>
      </w:r>
      <w:r w:rsidRPr="001445B2">
        <w:rPr>
          <w:rStyle w:val="A7"/>
          <w:rFonts w:ascii="Arial" w:hAnsi="Arial" w:cs="Arial"/>
          <w:bCs/>
          <w:sz w:val="20"/>
          <w:szCs w:val="20"/>
        </w:rPr>
        <w:t>à l’initiative du Conseil scientifique du Parc national, l</w:t>
      </w:r>
      <w:r w:rsidRPr="001445B2">
        <w:rPr>
          <w:rStyle w:val="A7"/>
          <w:rFonts w:ascii="Arial" w:eastAsiaTheme="minorEastAsia" w:hAnsi="Arial" w:cs="Arial"/>
          <w:sz w:val="20"/>
          <w:szCs w:val="20"/>
        </w:rPr>
        <w:t>e programme de restauration écologique de la réserve</w:t>
      </w:r>
      <w:r w:rsidR="002765D4">
        <w:rPr>
          <w:rStyle w:val="A7"/>
          <w:rFonts w:ascii="Arial" w:eastAsiaTheme="minorEastAsia" w:hAnsi="Arial" w:cs="Arial"/>
          <w:sz w:val="20"/>
          <w:szCs w:val="20"/>
        </w:rPr>
        <w:t xml:space="preserve"> </w:t>
      </w:r>
      <w:r w:rsidRPr="001445B2">
        <w:rPr>
          <w:rStyle w:val="A7"/>
          <w:rFonts w:ascii="Arial" w:eastAsiaTheme="minorEastAsia" w:hAnsi="Arial" w:cs="Arial"/>
          <w:sz w:val="20"/>
          <w:szCs w:val="20"/>
        </w:rPr>
        <w:t>intégrale de l’île de Bagaud</w:t>
      </w:r>
      <w:r w:rsidR="002765D4">
        <w:rPr>
          <w:rStyle w:val="A7"/>
          <w:rFonts w:ascii="Arial" w:eastAsiaTheme="minorEastAsia" w:hAnsi="Arial" w:cs="Arial"/>
          <w:sz w:val="20"/>
          <w:szCs w:val="20"/>
        </w:rPr>
        <w:t xml:space="preserve"> </w:t>
      </w:r>
      <w:r w:rsidRPr="001445B2">
        <w:rPr>
          <w:rStyle w:val="A7"/>
          <w:rFonts w:ascii="Arial" w:eastAsiaTheme="minorEastAsia" w:hAnsi="Arial" w:cs="Arial"/>
          <w:sz w:val="20"/>
          <w:szCs w:val="20"/>
        </w:rPr>
        <w:t>livre aujourd’hui une somme de connaissances scientifiques sur un espace protégé et sous haute surveillance.</w:t>
      </w:r>
    </w:p>
    <w:p w:rsidR="00586DA3" w:rsidRPr="001445B2" w:rsidRDefault="00586DA3" w:rsidP="00586DA3">
      <w:pPr>
        <w:jc w:val="both"/>
        <w:rPr>
          <w:rStyle w:val="A7"/>
          <w:rFonts w:ascii="Arial" w:hAnsi="Arial" w:cs="Arial"/>
          <w:sz w:val="20"/>
          <w:szCs w:val="20"/>
        </w:rPr>
      </w:pPr>
    </w:p>
    <w:p w:rsidR="00586DA3" w:rsidRPr="001445B2" w:rsidRDefault="002765D4" w:rsidP="00586DA3">
      <w:pPr>
        <w:jc w:val="both"/>
        <w:rPr>
          <w:rStyle w:val="A7"/>
          <w:rFonts w:ascii="Arial" w:eastAsiaTheme="minorEastAsia" w:hAnsi="Arial" w:cs="Arial"/>
          <w:bCs/>
          <w:sz w:val="20"/>
          <w:szCs w:val="20"/>
        </w:rPr>
      </w:pPr>
      <w:r>
        <w:rPr>
          <w:rStyle w:val="A7"/>
          <w:rFonts w:ascii="Arial" w:hAnsi="Arial" w:cs="Arial"/>
          <w:sz w:val="20"/>
          <w:szCs w:val="20"/>
        </w:rPr>
        <w:t xml:space="preserve">Considéré </w:t>
      </w:r>
      <w:r w:rsidR="00586DA3" w:rsidRPr="001445B2">
        <w:rPr>
          <w:rStyle w:val="A7"/>
          <w:rFonts w:ascii="Arial" w:eastAsiaTheme="minorEastAsia" w:hAnsi="Arial" w:cs="Arial"/>
          <w:bCs/>
          <w:sz w:val="20"/>
          <w:szCs w:val="20"/>
        </w:rPr>
        <w:t>comme exemplaire en Europe</w:t>
      </w:r>
      <w:r w:rsidR="00822ADA">
        <w:rPr>
          <w:rStyle w:val="A7"/>
          <w:rFonts w:ascii="Arial" w:hAnsi="Arial" w:cs="Arial"/>
          <w:sz w:val="20"/>
          <w:szCs w:val="20"/>
        </w:rPr>
        <w:t xml:space="preserve">, ce programme </w:t>
      </w:r>
      <w:r w:rsidR="00586DA3" w:rsidRPr="001445B2">
        <w:rPr>
          <w:rStyle w:val="A7"/>
          <w:rFonts w:ascii="Arial" w:hAnsi="Arial" w:cs="Arial"/>
          <w:sz w:val="20"/>
          <w:szCs w:val="20"/>
        </w:rPr>
        <w:t xml:space="preserve">porte sur le </w:t>
      </w:r>
      <w:r w:rsidR="00586DA3" w:rsidRPr="001445B2">
        <w:rPr>
          <w:rStyle w:val="A7"/>
          <w:rFonts w:ascii="Arial" w:eastAsiaTheme="minorEastAsia" w:hAnsi="Arial" w:cs="Arial"/>
          <w:sz w:val="20"/>
          <w:szCs w:val="20"/>
        </w:rPr>
        <w:t>contrôle de la griffe de sorcière (</w:t>
      </w:r>
      <w:r w:rsidR="00586DA3" w:rsidRPr="001445B2">
        <w:rPr>
          <w:rStyle w:val="A7"/>
          <w:rFonts w:ascii="Arial" w:eastAsiaTheme="minorEastAsia" w:hAnsi="Arial" w:cs="Arial"/>
          <w:i/>
          <w:sz w:val="20"/>
          <w:szCs w:val="20"/>
        </w:rPr>
        <w:t>Carpobrotusspp.</w:t>
      </w:r>
      <w:r w:rsidR="00586DA3" w:rsidRPr="001445B2">
        <w:rPr>
          <w:rStyle w:val="A7"/>
          <w:rFonts w:ascii="Arial" w:eastAsiaTheme="minorEastAsia" w:hAnsi="Arial" w:cs="Arial"/>
          <w:sz w:val="20"/>
          <w:szCs w:val="20"/>
        </w:rPr>
        <w:t>)</w:t>
      </w:r>
      <w:r w:rsidR="00586DA3" w:rsidRPr="001445B2">
        <w:rPr>
          <w:rFonts w:ascii="Arial" w:hAnsi="Arial" w:cs="Arial"/>
          <w:sz w:val="20"/>
          <w:szCs w:val="20"/>
        </w:rPr>
        <w:t xml:space="preserve"> et du rat </w:t>
      </w:r>
      <w:r w:rsidR="00586DA3" w:rsidRPr="001445B2">
        <w:rPr>
          <w:rStyle w:val="A7"/>
          <w:rFonts w:ascii="Arial" w:eastAsiaTheme="minorEastAsia" w:hAnsi="Arial" w:cs="Arial"/>
          <w:bCs/>
          <w:sz w:val="20"/>
          <w:szCs w:val="20"/>
        </w:rPr>
        <w:t>noir (</w:t>
      </w:r>
      <w:r w:rsidR="00586DA3" w:rsidRPr="001445B2">
        <w:rPr>
          <w:rStyle w:val="A7"/>
          <w:rFonts w:ascii="Arial" w:eastAsiaTheme="minorEastAsia" w:hAnsi="Arial" w:cs="Arial"/>
          <w:bCs/>
          <w:i/>
          <w:sz w:val="20"/>
          <w:szCs w:val="20"/>
        </w:rPr>
        <w:t>Rattusrattus</w:t>
      </w:r>
      <w:r w:rsidR="00586DA3" w:rsidRPr="001445B2">
        <w:rPr>
          <w:rStyle w:val="A7"/>
          <w:rFonts w:ascii="Arial" w:eastAsiaTheme="minorEastAsia" w:hAnsi="Arial" w:cs="Arial"/>
          <w:bCs/>
          <w:sz w:val="20"/>
          <w:szCs w:val="20"/>
        </w:rPr>
        <w:t>), deux espèces exotiques envahissantes avec une éradication constatée pour la première et un bilan plus mitigé pour le rat noir, encore présent.</w:t>
      </w:r>
    </w:p>
    <w:p w:rsidR="00586DA3" w:rsidRPr="001445B2" w:rsidRDefault="00586DA3" w:rsidP="00586DA3">
      <w:pPr>
        <w:jc w:val="both"/>
        <w:rPr>
          <w:rStyle w:val="A7"/>
          <w:rFonts w:ascii="Arial" w:eastAsiaTheme="minorEastAsia" w:hAnsi="Arial" w:cs="Arial"/>
          <w:bCs/>
          <w:sz w:val="20"/>
          <w:szCs w:val="20"/>
        </w:rPr>
      </w:pPr>
    </w:p>
    <w:p w:rsidR="00586DA3" w:rsidRPr="001445B2" w:rsidRDefault="002765D4" w:rsidP="00586DA3">
      <w:pPr>
        <w:pStyle w:val="Pa6"/>
        <w:spacing w:line="240" w:lineRule="auto"/>
        <w:jc w:val="both"/>
        <w:rPr>
          <w:rStyle w:val="A7"/>
          <w:rFonts w:ascii="Arial" w:hAnsi="Arial" w:cs="Arial"/>
          <w:sz w:val="20"/>
          <w:szCs w:val="20"/>
        </w:rPr>
      </w:pPr>
      <w:r>
        <w:rPr>
          <w:rStyle w:val="A7"/>
          <w:rFonts w:ascii="Arial" w:eastAsia="Times New Roman" w:hAnsi="Arial" w:cs="Arial"/>
          <w:sz w:val="20"/>
          <w:szCs w:val="20"/>
        </w:rPr>
        <w:t>R</w:t>
      </w:r>
      <w:r w:rsidR="00586DA3" w:rsidRPr="001445B2">
        <w:rPr>
          <w:rStyle w:val="A7"/>
          <w:rFonts w:ascii="Arial" w:eastAsia="Times New Roman" w:hAnsi="Arial" w:cs="Arial"/>
          <w:sz w:val="20"/>
          <w:szCs w:val="20"/>
        </w:rPr>
        <w:t xml:space="preserve">etrouvez le dossier complet dans </w:t>
      </w:r>
      <w:r w:rsidR="00586DA3" w:rsidRPr="001445B2">
        <w:rPr>
          <w:rStyle w:val="A7"/>
          <w:rFonts w:ascii="Arial" w:eastAsia="Times New Roman" w:hAnsi="Arial" w:cs="Arial"/>
          <w:i/>
          <w:sz w:val="20"/>
          <w:szCs w:val="20"/>
        </w:rPr>
        <w:t>L’Attitude mer</w:t>
      </w:r>
      <w:r w:rsidR="00586DA3" w:rsidRPr="001445B2">
        <w:rPr>
          <w:rStyle w:val="A7"/>
          <w:rFonts w:ascii="Arial" w:eastAsia="Times New Roman" w:hAnsi="Arial" w:cs="Arial"/>
          <w:sz w:val="20"/>
          <w:szCs w:val="20"/>
        </w:rPr>
        <w:t xml:space="preserve"> n°28</w:t>
      </w:r>
      <w:r w:rsidR="00822ADA">
        <w:rPr>
          <w:rStyle w:val="A7"/>
          <w:rFonts w:ascii="Arial" w:eastAsia="Times New Roman" w:hAnsi="Arial" w:cs="Arial"/>
          <w:sz w:val="20"/>
          <w:szCs w:val="20"/>
        </w:rPr>
        <w:t xml:space="preserve"> qui vient de paraître</w:t>
      </w:r>
      <w:r w:rsidR="00586DA3" w:rsidRPr="001445B2">
        <w:rPr>
          <w:rStyle w:val="A7"/>
          <w:rFonts w:ascii="Arial" w:eastAsia="Times New Roman" w:hAnsi="Arial" w:cs="Arial"/>
          <w:sz w:val="20"/>
          <w:szCs w:val="20"/>
        </w:rPr>
        <w:t xml:space="preserve"> : </w:t>
      </w:r>
    </w:p>
    <w:p w:rsidR="00586DA3" w:rsidRPr="001445B2" w:rsidRDefault="00586DA3" w:rsidP="00586DA3">
      <w:pPr>
        <w:rPr>
          <w:rFonts w:ascii="Arial" w:hAnsi="Arial" w:cs="Arial"/>
          <w:sz w:val="20"/>
          <w:szCs w:val="20"/>
        </w:rPr>
      </w:pPr>
    </w:p>
    <w:p w:rsidR="00586DA3" w:rsidRPr="001445B2" w:rsidRDefault="001A7754" w:rsidP="00586DA3">
      <w:pPr>
        <w:rPr>
          <w:rFonts w:ascii="Arial" w:hAnsi="Arial" w:cs="Arial"/>
          <w:sz w:val="20"/>
          <w:szCs w:val="20"/>
        </w:rPr>
      </w:pPr>
      <w:hyperlink r:id="rId9" w:history="1">
        <w:r w:rsidR="00586DA3" w:rsidRPr="001445B2">
          <w:rPr>
            <w:rStyle w:val="Lienhypertexte"/>
            <w:rFonts w:ascii="Arial" w:hAnsi="Arial" w:cs="Arial"/>
            <w:sz w:val="20"/>
            <w:szCs w:val="20"/>
          </w:rPr>
          <w:t>https://www.calameo.com/read/000318363d309e16b6c55</w:t>
        </w:r>
      </w:hyperlink>
    </w:p>
    <w:p w:rsidR="00586DA3" w:rsidRPr="001445B2" w:rsidRDefault="00586DA3" w:rsidP="00586DA3">
      <w:pPr>
        <w:rPr>
          <w:rFonts w:ascii="Arial" w:hAnsi="Arial" w:cs="Arial"/>
          <w:sz w:val="20"/>
          <w:szCs w:val="20"/>
        </w:rPr>
      </w:pPr>
    </w:p>
    <w:p w:rsidR="00586DA3" w:rsidRPr="001445B2" w:rsidRDefault="009069A3" w:rsidP="00586DA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Tou</w:t>
      </w:r>
      <w:r w:rsidR="00917BE7">
        <w:rPr>
          <w:rFonts w:ascii="Arial" w:hAnsi="Arial" w:cs="Arial"/>
          <w:sz w:val="20"/>
          <w:szCs w:val="20"/>
        </w:rPr>
        <w:t>tes</w:t>
      </w:r>
      <w:r>
        <w:rPr>
          <w:rFonts w:ascii="Arial" w:hAnsi="Arial" w:cs="Arial"/>
          <w:sz w:val="20"/>
          <w:szCs w:val="20"/>
        </w:rPr>
        <w:t xml:space="preserve"> nos </w:t>
      </w:r>
      <w:r w:rsidR="00917BE7">
        <w:rPr>
          <w:rFonts w:ascii="Arial" w:hAnsi="Arial" w:cs="Arial"/>
          <w:sz w:val="20"/>
          <w:szCs w:val="20"/>
        </w:rPr>
        <w:t>r</w:t>
      </w:r>
      <w:r w:rsidR="00586DA3" w:rsidRPr="001445B2">
        <w:rPr>
          <w:rFonts w:ascii="Arial" w:hAnsi="Arial" w:cs="Arial"/>
          <w:sz w:val="20"/>
          <w:szCs w:val="20"/>
        </w:rPr>
        <w:t>essources en ligne</w:t>
      </w:r>
      <w:r w:rsidR="002765D4">
        <w:rPr>
          <w:rFonts w:ascii="Arial" w:hAnsi="Arial" w:cs="Arial"/>
          <w:sz w:val="20"/>
          <w:szCs w:val="20"/>
        </w:rPr>
        <w:t xml:space="preserve"> : </w:t>
      </w:r>
    </w:p>
    <w:p w:rsidR="002E5573" w:rsidRPr="001445B2" w:rsidRDefault="001A7754" w:rsidP="002E5573">
      <w:pPr>
        <w:shd w:val="clear" w:color="auto" w:fill="FDFCFA"/>
        <w:spacing w:before="100" w:beforeAutospacing="1" w:after="100" w:afterAutospacing="1"/>
        <w:rPr>
          <w:rFonts w:ascii="Arial" w:hAnsi="Arial" w:cs="Arial"/>
          <w:color w:val="000000" w:themeColor="text1"/>
          <w:sz w:val="20"/>
          <w:szCs w:val="20"/>
        </w:rPr>
      </w:pPr>
      <w:hyperlink r:id="rId10" w:history="1">
        <w:r w:rsidR="002E5573" w:rsidRPr="001445B2">
          <w:rPr>
            <w:rStyle w:val="Lienhypertexte"/>
            <w:rFonts w:ascii="Arial" w:hAnsi="Arial" w:cs="Arial"/>
            <w:sz w:val="20"/>
            <w:szCs w:val="20"/>
          </w:rPr>
          <w:t>https://fr.calameo.com/subscriptions/322239</w:t>
        </w:r>
      </w:hyperlink>
    </w:p>
    <w:p w:rsidR="002E5573" w:rsidRPr="00917BE7" w:rsidRDefault="009069A3" w:rsidP="002E5573">
      <w:pPr>
        <w:shd w:val="clear" w:color="auto" w:fill="FDFCFA"/>
        <w:spacing w:before="100" w:beforeAutospacing="1" w:after="100" w:afterAutospacing="1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Les </w:t>
      </w:r>
      <w:r w:rsidR="002E5573" w:rsidRPr="009069A3">
        <w:rPr>
          <w:rFonts w:ascii="Arial" w:hAnsi="Arial" w:cs="Arial"/>
          <w:i/>
          <w:color w:val="000000" w:themeColor="text1"/>
          <w:sz w:val="20"/>
          <w:szCs w:val="20"/>
        </w:rPr>
        <w:t>Scientific Reports</w:t>
      </w:r>
      <w:r w:rsidR="00917BE7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="00917BE7" w:rsidRPr="00917BE7">
        <w:rPr>
          <w:rFonts w:ascii="Arial" w:hAnsi="Arial" w:cs="Arial"/>
          <w:color w:val="000000" w:themeColor="text1"/>
          <w:sz w:val="20"/>
          <w:szCs w:val="20"/>
        </w:rPr>
        <w:t>édités par le Parc national de Port-Cros</w:t>
      </w:r>
      <w:r w:rsidR="002E5573" w:rsidRPr="00917BE7">
        <w:rPr>
          <w:rFonts w:ascii="Arial" w:hAnsi="Arial" w:cs="Arial"/>
          <w:color w:val="000000" w:themeColor="text1"/>
          <w:sz w:val="20"/>
          <w:szCs w:val="20"/>
        </w:rPr>
        <w:t xml:space="preserve"> : </w:t>
      </w:r>
    </w:p>
    <w:p w:rsidR="002E5573" w:rsidRDefault="002E5573" w:rsidP="002E5573">
      <w:pPr>
        <w:shd w:val="clear" w:color="auto" w:fill="FDFCFA"/>
        <w:spacing w:before="100" w:beforeAutospacing="1" w:after="100" w:afterAutospacing="1"/>
        <w:rPr>
          <w:rFonts w:ascii="Segoe UI" w:hAnsi="Segoe UI" w:cs="Segoe UI"/>
          <w:color w:val="000000" w:themeColor="text1"/>
          <w:sz w:val="20"/>
          <w:szCs w:val="20"/>
        </w:rPr>
      </w:pPr>
      <w:r w:rsidRPr="001445B2">
        <w:rPr>
          <w:rFonts w:ascii="Arial" w:hAnsi="Arial" w:cs="Arial"/>
          <w:color w:val="000000" w:themeColor="text1"/>
          <w:sz w:val="20"/>
          <w:szCs w:val="20"/>
        </w:rPr>
        <w:t>http://www.portcros-parcnational.fr/fr/rapports-scientifiques</w:t>
      </w:r>
    </w:p>
    <w:bookmarkEnd w:id="0"/>
    <w:p w:rsidR="0089531B" w:rsidRDefault="00AD454A" w:rsidP="0089531B">
      <w:pPr>
        <w:pStyle w:val="Standard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noProof/>
          <w:color w:val="000000"/>
          <w:sz w:val="16"/>
          <w:szCs w:val="16"/>
          <w:lang w:eastAsia="fr-FR" w:bidi="ar-SA"/>
        </w:rPr>
        <w:drawing>
          <wp:inline distT="0" distB="0" distL="0" distR="0">
            <wp:extent cx="3444875" cy="2583657"/>
            <wp:effectExtent l="19050" t="0" r="3175" b="0"/>
            <wp:docPr id="2" name="Image 1" descr="île de Bagau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île de Bagaud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45850" cy="2584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1854" w:rsidRDefault="00521854" w:rsidP="0089531B">
      <w:pPr>
        <w:pStyle w:val="Standard"/>
        <w:rPr>
          <w:rFonts w:ascii="Arial" w:hAnsi="Arial" w:cs="Arial"/>
          <w:color w:val="000000"/>
          <w:sz w:val="16"/>
          <w:szCs w:val="16"/>
        </w:rPr>
      </w:pPr>
    </w:p>
    <w:p w:rsidR="0089531B" w:rsidRDefault="0089531B" w:rsidP="0089531B">
      <w:pPr>
        <w:pStyle w:val="Standard"/>
        <w:rPr>
          <w:rFonts w:ascii="Arial" w:hAnsi="Arial" w:cs="Arial"/>
          <w:color w:val="000000"/>
          <w:sz w:val="16"/>
          <w:szCs w:val="16"/>
        </w:rPr>
      </w:pPr>
    </w:p>
    <w:p w:rsidR="00AD454A" w:rsidRPr="002765D4" w:rsidRDefault="00AD454A" w:rsidP="00AD454A">
      <w:pPr>
        <w:pStyle w:val="Standard"/>
        <w:rPr>
          <w:rFonts w:ascii="Arial" w:hAnsi="Arial" w:cs="Arial"/>
          <w:color w:val="000000"/>
          <w:sz w:val="12"/>
          <w:szCs w:val="12"/>
        </w:rPr>
      </w:pPr>
      <w:r w:rsidRPr="002765D4">
        <w:rPr>
          <w:rFonts w:ascii="Arial" w:hAnsi="Arial" w:cs="Arial"/>
          <w:color w:val="000000"/>
          <w:sz w:val="12"/>
          <w:szCs w:val="12"/>
        </w:rPr>
        <w:t xml:space="preserve">Photo : </w:t>
      </w:r>
      <w:r w:rsidR="002765D4" w:rsidRPr="002765D4">
        <w:rPr>
          <w:rFonts w:ascii="Arial" w:hAnsi="Arial" w:cs="Arial"/>
          <w:color w:val="000000"/>
          <w:sz w:val="12"/>
          <w:szCs w:val="12"/>
        </w:rPr>
        <w:t xml:space="preserve">Ile de Bagaud, cœur de parc natiional, </w:t>
      </w:r>
      <w:r w:rsidR="00917BE7">
        <w:rPr>
          <w:rFonts w:ascii="Arial" w:hAnsi="Arial" w:cs="Arial"/>
          <w:color w:val="000000"/>
          <w:sz w:val="12"/>
          <w:szCs w:val="12"/>
        </w:rPr>
        <w:t xml:space="preserve">vue du Fort du Moulin, </w:t>
      </w:r>
      <w:r w:rsidR="006F288D">
        <w:rPr>
          <w:rFonts w:ascii="Arial" w:hAnsi="Arial" w:cs="Arial"/>
          <w:color w:val="000000"/>
          <w:sz w:val="12"/>
          <w:szCs w:val="12"/>
        </w:rPr>
        <w:t xml:space="preserve">Port-Cros, </w:t>
      </w:r>
      <w:r w:rsidRPr="002765D4">
        <w:rPr>
          <w:rFonts w:ascii="Arial" w:hAnsi="Arial" w:cs="Arial"/>
          <w:color w:val="000000"/>
          <w:sz w:val="12"/>
          <w:szCs w:val="12"/>
        </w:rPr>
        <w:t xml:space="preserve">DR-Laurent Lecat   </w:t>
      </w:r>
    </w:p>
    <w:p w:rsidR="0089531B" w:rsidRPr="002765D4" w:rsidRDefault="0089531B" w:rsidP="00AD454A">
      <w:pPr>
        <w:pStyle w:val="Standard"/>
        <w:rPr>
          <w:rFonts w:ascii="Arial" w:hAnsi="Arial" w:cs="Arial"/>
          <w:color w:val="000000"/>
          <w:sz w:val="12"/>
          <w:szCs w:val="12"/>
        </w:rPr>
      </w:pPr>
    </w:p>
    <w:p w:rsidR="00C71A51" w:rsidRDefault="00D57109" w:rsidP="002765D4">
      <w:pPr>
        <w:pStyle w:val="Standard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 w:type="textWrapping" w:clear="all"/>
      </w:r>
    </w:p>
    <w:p w:rsidR="00FE7E06" w:rsidRDefault="00FE7E06" w:rsidP="007351F3">
      <w:pPr>
        <w:widowControl/>
        <w:suppressAutoHyphens w:val="0"/>
        <w:autoSpaceDE w:val="0"/>
        <w:adjustRightInd w:val="0"/>
        <w:ind w:left="4254"/>
        <w:textAlignment w:val="auto"/>
        <w:rPr>
          <w:rFonts w:ascii="ArialMT" w:hAnsi="ArialMT" w:cs="ArialMT"/>
          <w:color w:val="000000"/>
          <w:kern w:val="0"/>
          <w:sz w:val="16"/>
          <w:szCs w:val="16"/>
          <w:lang w:bidi="ar-SA"/>
        </w:rPr>
      </w:pPr>
    </w:p>
    <w:p w:rsidR="00C71A51" w:rsidRDefault="00C71A51" w:rsidP="007351F3">
      <w:pPr>
        <w:widowControl/>
        <w:suppressAutoHyphens w:val="0"/>
        <w:autoSpaceDE w:val="0"/>
        <w:adjustRightInd w:val="0"/>
        <w:ind w:left="4254"/>
        <w:textAlignment w:val="auto"/>
        <w:rPr>
          <w:rFonts w:ascii="ArialMT" w:hAnsi="ArialMT" w:cs="ArialMT"/>
          <w:color w:val="000000"/>
          <w:kern w:val="0"/>
          <w:sz w:val="16"/>
          <w:szCs w:val="16"/>
          <w:lang w:bidi="ar-SA"/>
        </w:rPr>
      </w:pPr>
      <w:r>
        <w:rPr>
          <w:rFonts w:ascii="ArialMT" w:hAnsi="ArialMT" w:cs="ArialMT"/>
          <w:color w:val="000000"/>
          <w:kern w:val="0"/>
          <w:sz w:val="16"/>
          <w:szCs w:val="16"/>
          <w:lang w:bidi="ar-SA"/>
        </w:rPr>
        <w:t>Contact presse : Sophie Lecat</w:t>
      </w:r>
    </w:p>
    <w:p w:rsidR="00C71A51" w:rsidRDefault="00C97966" w:rsidP="007351F3">
      <w:pPr>
        <w:widowControl/>
        <w:suppressAutoHyphens w:val="0"/>
        <w:autoSpaceDE w:val="0"/>
        <w:adjustRightInd w:val="0"/>
        <w:ind w:left="4254"/>
        <w:textAlignment w:val="auto"/>
        <w:rPr>
          <w:rFonts w:ascii="ArialMT" w:hAnsi="ArialMT" w:cs="ArialMT"/>
          <w:color w:val="000000"/>
          <w:kern w:val="0"/>
          <w:sz w:val="16"/>
          <w:szCs w:val="16"/>
          <w:lang w:bidi="ar-SA"/>
        </w:rPr>
      </w:pPr>
      <w:r>
        <w:rPr>
          <w:rFonts w:ascii="ArialMT" w:hAnsi="ArialMT" w:cs="ArialMT"/>
          <w:color w:val="000000"/>
          <w:kern w:val="0"/>
          <w:sz w:val="16"/>
          <w:szCs w:val="16"/>
          <w:lang w:bidi="ar-SA"/>
        </w:rPr>
        <w:t>Tél : +33 (0)4 94 12 89 34</w:t>
      </w:r>
    </w:p>
    <w:p w:rsidR="00C97966" w:rsidRDefault="00C97966" w:rsidP="007351F3">
      <w:pPr>
        <w:widowControl/>
        <w:suppressAutoHyphens w:val="0"/>
        <w:autoSpaceDE w:val="0"/>
        <w:adjustRightInd w:val="0"/>
        <w:ind w:left="4254"/>
        <w:textAlignment w:val="auto"/>
        <w:rPr>
          <w:rFonts w:ascii="ArialMT" w:hAnsi="ArialMT" w:cs="ArialMT"/>
          <w:color w:val="000000"/>
          <w:kern w:val="0"/>
          <w:sz w:val="16"/>
          <w:szCs w:val="16"/>
          <w:lang w:bidi="ar-SA"/>
        </w:rPr>
      </w:pPr>
      <w:r>
        <w:rPr>
          <w:rFonts w:ascii="ArialMT" w:hAnsi="ArialMT" w:cs="ArialMT"/>
          <w:color w:val="000000"/>
          <w:kern w:val="0"/>
          <w:sz w:val="16"/>
          <w:szCs w:val="16"/>
          <w:lang w:bidi="ar-SA"/>
        </w:rPr>
        <w:t>06 32 37 35 36</w:t>
      </w:r>
    </w:p>
    <w:p w:rsidR="00C71A51" w:rsidRDefault="00C71A51" w:rsidP="007351F3">
      <w:pPr>
        <w:widowControl/>
        <w:suppressAutoHyphens w:val="0"/>
        <w:autoSpaceDE w:val="0"/>
        <w:adjustRightInd w:val="0"/>
        <w:ind w:left="4254"/>
        <w:textAlignment w:val="auto"/>
        <w:rPr>
          <w:rFonts w:ascii="ArialMT" w:hAnsi="ArialMT" w:cs="ArialMT"/>
          <w:color w:val="000081"/>
          <w:kern w:val="0"/>
          <w:sz w:val="16"/>
          <w:szCs w:val="16"/>
          <w:lang w:bidi="ar-SA"/>
        </w:rPr>
      </w:pPr>
      <w:r>
        <w:rPr>
          <w:rFonts w:ascii="ArialMT" w:hAnsi="ArialMT" w:cs="ArialMT"/>
          <w:color w:val="000081"/>
          <w:kern w:val="0"/>
          <w:sz w:val="16"/>
          <w:szCs w:val="16"/>
          <w:lang w:bidi="ar-SA"/>
        </w:rPr>
        <w:t>sophie.lecat@portcros-parcnational.fr</w:t>
      </w:r>
    </w:p>
    <w:p w:rsidR="00C71A51" w:rsidRDefault="00C71A51" w:rsidP="007351F3">
      <w:pPr>
        <w:widowControl/>
        <w:suppressAutoHyphens w:val="0"/>
        <w:autoSpaceDE w:val="0"/>
        <w:adjustRightInd w:val="0"/>
        <w:ind w:left="4254"/>
        <w:textAlignment w:val="auto"/>
        <w:rPr>
          <w:rFonts w:ascii="ArialMT" w:hAnsi="ArialMT" w:cs="ArialMT"/>
          <w:color w:val="000000"/>
          <w:kern w:val="0"/>
          <w:sz w:val="16"/>
          <w:szCs w:val="16"/>
          <w:lang w:bidi="ar-SA"/>
        </w:rPr>
      </w:pPr>
      <w:r>
        <w:rPr>
          <w:rFonts w:ascii="ArialMT" w:hAnsi="ArialMT" w:cs="ArialMT"/>
          <w:color w:val="000000"/>
          <w:kern w:val="0"/>
          <w:sz w:val="16"/>
          <w:szCs w:val="16"/>
          <w:lang w:bidi="ar-SA"/>
        </w:rPr>
        <w:t>Parc national de Port-Cros</w:t>
      </w:r>
    </w:p>
    <w:p w:rsidR="007351F3" w:rsidRDefault="00590C5E" w:rsidP="007351F3">
      <w:pPr>
        <w:pStyle w:val="Standard"/>
        <w:ind w:left="4254"/>
      </w:pPr>
      <w:r>
        <w:rPr>
          <w:rFonts w:ascii="ArialMT" w:hAnsi="ArialMT" w:cs="ArialMT"/>
          <w:noProof/>
          <w:color w:val="000000"/>
          <w:kern w:val="0"/>
          <w:sz w:val="16"/>
          <w:szCs w:val="16"/>
          <w:lang w:eastAsia="fr-FR" w:bidi="ar-S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-1235730</wp:posOffset>
            </wp:positionH>
            <wp:positionV relativeFrom="paragraph">
              <wp:posOffset>997810</wp:posOffset>
            </wp:positionV>
            <wp:extent cx="7661910" cy="462578"/>
            <wp:effectExtent l="19050" t="0" r="0" b="0"/>
            <wp:wrapNone/>
            <wp:docPr id="12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1910" cy="4625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71A51">
        <w:rPr>
          <w:rFonts w:ascii="ArialMT" w:hAnsi="ArialMT" w:cs="ArialMT"/>
          <w:color w:val="000000"/>
          <w:kern w:val="0"/>
          <w:sz w:val="16"/>
          <w:szCs w:val="16"/>
          <w:lang w:bidi="ar-SA"/>
        </w:rPr>
        <w:t>181, Allée du Castel Saint-Claire – BP 70220 - 83406 Hyères Cedex</w:t>
      </w:r>
      <w:r w:rsidR="007351F3">
        <w:rPr>
          <w:rFonts w:ascii="ArialMT" w:hAnsi="ArialMT" w:cs="ArialMT"/>
          <w:color w:val="000000"/>
          <w:kern w:val="0"/>
          <w:sz w:val="16"/>
          <w:szCs w:val="16"/>
          <w:lang w:bidi="ar-SA"/>
        </w:rPr>
        <w:t xml:space="preserve"> </w:t>
      </w:r>
    </w:p>
    <w:sectPr w:rsidR="007351F3" w:rsidSect="00590C5E">
      <w:footerReference w:type="default" r:id="rId13"/>
      <w:footerReference w:type="first" r:id="rId14"/>
      <w:pgSz w:w="11906" w:h="16838"/>
      <w:pgMar w:top="1417" w:right="1417" w:bottom="1417" w:left="1417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303E" w:rsidRDefault="00C8303E">
      <w:r>
        <w:separator/>
      </w:r>
    </w:p>
  </w:endnote>
  <w:endnote w:type="continuationSeparator" w:id="1">
    <w:p w:rsidR="00C8303E" w:rsidRDefault="00C830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Roboto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700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utiger LT Std 55 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5091924"/>
      <w:docPartObj>
        <w:docPartGallery w:val="Page Numbers (Bottom of Page)"/>
        <w:docPartUnique/>
      </w:docPartObj>
    </w:sdtPr>
    <w:sdtContent>
      <w:p w:rsidR="007351F3" w:rsidRDefault="001A7754">
        <w:pPr>
          <w:pStyle w:val="Pieddepage"/>
          <w:jc w:val="center"/>
        </w:pPr>
        <w:r w:rsidRPr="00D57109">
          <w:rPr>
            <w:rFonts w:ascii="Arial" w:hAnsi="Arial" w:cs="Arial"/>
            <w:b/>
          </w:rPr>
          <w:fldChar w:fldCharType="begin"/>
        </w:r>
        <w:r w:rsidR="007351F3" w:rsidRPr="00D57109">
          <w:rPr>
            <w:rFonts w:ascii="Arial" w:hAnsi="Arial" w:cs="Arial"/>
            <w:b/>
          </w:rPr>
          <w:instrText xml:space="preserve"> PAGE   \* MERGEFORMAT </w:instrText>
        </w:r>
        <w:r w:rsidRPr="00D57109">
          <w:rPr>
            <w:rFonts w:ascii="Arial" w:hAnsi="Arial" w:cs="Arial"/>
            <w:b/>
          </w:rPr>
          <w:fldChar w:fldCharType="separate"/>
        </w:r>
        <w:r w:rsidR="006F288D">
          <w:rPr>
            <w:rFonts w:ascii="Arial" w:hAnsi="Arial" w:cs="Arial"/>
            <w:b/>
            <w:noProof/>
          </w:rPr>
          <w:t>1</w:t>
        </w:r>
        <w:r w:rsidRPr="00D57109">
          <w:rPr>
            <w:rFonts w:ascii="Arial" w:hAnsi="Arial" w:cs="Arial"/>
            <w:b/>
          </w:rPr>
          <w:fldChar w:fldCharType="end"/>
        </w:r>
      </w:p>
    </w:sdtContent>
  </w:sdt>
  <w:p w:rsidR="007351F3" w:rsidRDefault="007351F3" w:rsidP="00590C5E">
    <w:pPr>
      <w:pStyle w:val="Pieddepage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86A" w:rsidRDefault="006A35D1">
    <w:pPr>
      <w:pStyle w:val="Coordonnes"/>
    </w:pPr>
    <w:r>
      <w:t>Contact presse : Sophie Lecat</w:t>
    </w:r>
  </w:p>
  <w:p w:rsidR="00BA686A" w:rsidRDefault="006A35D1">
    <w:pPr>
      <w:pStyle w:val="Coordonnes"/>
    </w:pPr>
    <w:r>
      <w:t>Tél : +33 (0) 6 32 37 35 36</w:t>
    </w:r>
  </w:p>
  <w:p w:rsidR="00BA686A" w:rsidRDefault="006A35D1">
    <w:pPr>
      <w:pStyle w:val="Coordonnes"/>
    </w:pPr>
    <w:r>
      <w:t>04 94 12 89 35</w:t>
    </w:r>
  </w:p>
  <w:p w:rsidR="00BA686A" w:rsidRDefault="006A35D1">
    <w:pPr>
      <w:pStyle w:val="Coordonnes"/>
    </w:pPr>
    <w:r>
      <w:t>sophie.lecat@portcros-parcnational.fr</w:t>
    </w:r>
  </w:p>
  <w:p w:rsidR="00BA686A" w:rsidRDefault="00C8303E">
    <w:pPr>
      <w:pStyle w:val="Coordonnes"/>
    </w:pPr>
  </w:p>
  <w:p w:rsidR="00BA686A" w:rsidRDefault="006A35D1">
    <w:pPr>
      <w:pStyle w:val="Coordonnes"/>
    </w:pPr>
    <w:r>
      <w:t>Parc national de Port-Cros - Castel Sainte-Claire</w:t>
    </w:r>
  </w:p>
  <w:p w:rsidR="00BA686A" w:rsidRDefault="006A35D1">
    <w:pPr>
      <w:pStyle w:val="Coordonnes"/>
    </w:pPr>
    <w:r>
      <w:t>181, allée du  Castel Sainte-Claire - BP 70220 - 83406 Hyères Cedex</w:t>
    </w:r>
  </w:p>
  <w:p w:rsidR="00BA686A" w:rsidRDefault="006A35D1">
    <w:pPr>
      <w:pStyle w:val="Coordonnes"/>
    </w:pPr>
    <w:r>
      <w:rPr>
        <w:noProof/>
        <w:lang w:eastAsia="fr-FR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-3808800</wp:posOffset>
          </wp:positionH>
          <wp:positionV relativeFrom="paragraph">
            <wp:posOffset>0</wp:posOffset>
          </wp:positionV>
          <wp:extent cx="7380000" cy="381600"/>
          <wp:effectExtent l="0" t="0" r="0" b="0"/>
          <wp:wrapTopAndBottom/>
          <wp:docPr id="1" name="images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Move="1" noResize="1"/>
                  </pic:cNvPicPr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80000" cy="381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303E" w:rsidRDefault="00C8303E">
      <w:r>
        <w:rPr>
          <w:color w:val="000000"/>
        </w:rPr>
        <w:separator/>
      </w:r>
    </w:p>
  </w:footnote>
  <w:footnote w:type="continuationSeparator" w:id="1">
    <w:p w:rsidR="00C8303E" w:rsidRDefault="00C830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E22BC"/>
    <w:multiLevelType w:val="hybridMultilevel"/>
    <w:tmpl w:val="D5D6306C"/>
    <w:lvl w:ilvl="0" w:tplc="BBAC2BE2">
      <w:numFmt w:val="bullet"/>
      <w:lvlText w:val="-"/>
      <w:lvlJc w:val="left"/>
      <w:pPr>
        <w:ind w:left="720" w:hanging="360"/>
      </w:pPr>
      <w:rPr>
        <w:rFonts w:ascii="Roboto-Light" w:eastAsia="SimSun" w:hAnsi="Roboto-Light" w:cs="Roboto-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5E7456"/>
    <w:multiLevelType w:val="hybridMultilevel"/>
    <w:tmpl w:val="B78E5680"/>
    <w:lvl w:ilvl="0" w:tplc="2D80EFBC">
      <w:start w:val="2"/>
      <w:numFmt w:val="bullet"/>
      <w:lvlText w:val="-"/>
      <w:lvlJc w:val="left"/>
      <w:pPr>
        <w:ind w:left="720" w:hanging="360"/>
      </w:pPr>
      <w:rPr>
        <w:rFonts w:ascii="Roboto-Light" w:eastAsia="SimSun" w:hAnsi="Roboto-Light" w:cs="Roboto-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AF0634"/>
    <w:multiLevelType w:val="multilevel"/>
    <w:tmpl w:val="73808624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>
    <w:nsid w:val="7E710B49"/>
    <w:multiLevelType w:val="multilevel"/>
    <w:tmpl w:val="352E7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attachedTemplate r:id="rId1"/>
  <w:defaultTabStop w:val="709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5222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8303E"/>
    <w:rsid w:val="0001089C"/>
    <w:rsid w:val="000408E1"/>
    <w:rsid w:val="0005423A"/>
    <w:rsid w:val="0006023D"/>
    <w:rsid w:val="00083767"/>
    <w:rsid w:val="000B4BFB"/>
    <w:rsid w:val="000E7FB6"/>
    <w:rsid w:val="0010387A"/>
    <w:rsid w:val="001222A9"/>
    <w:rsid w:val="0013079F"/>
    <w:rsid w:val="00142451"/>
    <w:rsid w:val="001445B2"/>
    <w:rsid w:val="00170060"/>
    <w:rsid w:val="00171339"/>
    <w:rsid w:val="001A5FE0"/>
    <w:rsid w:val="001A7754"/>
    <w:rsid w:val="001C2E8B"/>
    <w:rsid w:val="001D6455"/>
    <w:rsid w:val="001D6C8B"/>
    <w:rsid w:val="001E13B3"/>
    <w:rsid w:val="00200148"/>
    <w:rsid w:val="00206079"/>
    <w:rsid w:val="0021500B"/>
    <w:rsid w:val="0022713F"/>
    <w:rsid w:val="00267B9B"/>
    <w:rsid w:val="002765D4"/>
    <w:rsid w:val="0028124B"/>
    <w:rsid w:val="0028503B"/>
    <w:rsid w:val="002A3F62"/>
    <w:rsid w:val="002A5710"/>
    <w:rsid w:val="002B1CA2"/>
    <w:rsid w:val="002B3A32"/>
    <w:rsid w:val="002C18FD"/>
    <w:rsid w:val="002D34C2"/>
    <w:rsid w:val="002E5573"/>
    <w:rsid w:val="002E677D"/>
    <w:rsid w:val="00310D0A"/>
    <w:rsid w:val="00321E39"/>
    <w:rsid w:val="00332FE7"/>
    <w:rsid w:val="00351AD7"/>
    <w:rsid w:val="0035542F"/>
    <w:rsid w:val="00361864"/>
    <w:rsid w:val="00364590"/>
    <w:rsid w:val="00367C6A"/>
    <w:rsid w:val="003720A7"/>
    <w:rsid w:val="00375AF7"/>
    <w:rsid w:val="0039093F"/>
    <w:rsid w:val="003A2259"/>
    <w:rsid w:val="003B185C"/>
    <w:rsid w:val="003E0BC0"/>
    <w:rsid w:val="003E1C2B"/>
    <w:rsid w:val="0043094D"/>
    <w:rsid w:val="0044532D"/>
    <w:rsid w:val="00454D0F"/>
    <w:rsid w:val="00460226"/>
    <w:rsid w:val="004618F4"/>
    <w:rsid w:val="00466F6E"/>
    <w:rsid w:val="0047623E"/>
    <w:rsid w:val="004A6600"/>
    <w:rsid w:val="004B55BD"/>
    <w:rsid w:val="004C1712"/>
    <w:rsid w:val="004D726A"/>
    <w:rsid w:val="004F44E8"/>
    <w:rsid w:val="004F5FC7"/>
    <w:rsid w:val="00521854"/>
    <w:rsid w:val="00552D21"/>
    <w:rsid w:val="00561B85"/>
    <w:rsid w:val="0056395C"/>
    <w:rsid w:val="00572D46"/>
    <w:rsid w:val="00572D6B"/>
    <w:rsid w:val="00576228"/>
    <w:rsid w:val="00582B18"/>
    <w:rsid w:val="00586DA3"/>
    <w:rsid w:val="00590C5E"/>
    <w:rsid w:val="00593CEA"/>
    <w:rsid w:val="00594CC2"/>
    <w:rsid w:val="005968CF"/>
    <w:rsid w:val="005970EB"/>
    <w:rsid w:val="005B5AD2"/>
    <w:rsid w:val="005C5973"/>
    <w:rsid w:val="005F2DC6"/>
    <w:rsid w:val="005F44B3"/>
    <w:rsid w:val="005F757F"/>
    <w:rsid w:val="00602011"/>
    <w:rsid w:val="00603380"/>
    <w:rsid w:val="00643A24"/>
    <w:rsid w:val="00657587"/>
    <w:rsid w:val="00676F21"/>
    <w:rsid w:val="006A2C59"/>
    <w:rsid w:val="006A35D1"/>
    <w:rsid w:val="006A6446"/>
    <w:rsid w:val="006C7309"/>
    <w:rsid w:val="006D1A62"/>
    <w:rsid w:val="006D50A1"/>
    <w:rsid w:val="006F288D"/>
    <w:rsid w:val="00701940"/>
    <w:rsid w:val="00701E67"/>
    <w:rsid w:val="00720769"/>
    <w:rsid w:val="007351F3"/>
    <w:rsid w:val="0075061B"/>
    <w:rsid w:val="00755F11"/>
    <w:rsid w:val="00774BD3"/>
    <w:rsid w:val="007A36CE"/>
    <w:rsid w:val="007A6058"/>
    <w:rsid w:val="007C71A5"/>
    <w:rsid w:val="007E6400"/>
    <w:rsid w:val="00805A84"/>
    <w:rsid w:val="008155B6"/>
    <w:rsid w:val="00822ADA"/>
    <w:rsid w:val="00822EFD"/>
    <w:rsid w:val="008231FB"/>
    <w:rsid w:val="00824898"/>
    <w:rsid w:val="0082727E"/>
    <w:rsid w:val="00840187"/>
    <w:rsid w:val="008425B5"/>
    <w:rsid w:val="00844AA9"/>
    <w:rsid w:val="008450A3"/>
    <w:rsid w:val="00855C7C"/>
    <w:rsid w:val="00863EBD"/>
    <w:rsid w:val="00873B3B"/>
    <w:rsid w:val="0088036E"/>
    <w:rsid w:val="00883359"/>
    <w:rsid w:val="0089531B"/>
    <w:rsid w:val="008B5E1D"/>
    <w:rsid w:val="009069A3"/>
    <w:rsid w:val="00917BE7"/>
    <w:rsid w:val="009510DA"/>
    <w:rsid w:val="00960FA0"/>
    <w:rsid w:val="00964FB6"/>
    <w:rsid w:val="00976B45"/>
    <w:rsid w:val="00980CC7"/>
    <w:rsid w:val="00996B8C"/>
    <w:rsid w:val="009B2443"/>
    <w:rsid w:val="009C7C44"/>
    <w:rsid w:val="009D583B"/>
    <w:rsid w:val="009E1118"/>
    <w:rsid w:val="009E39B8"/>
    <w:rsid w:val="009E4841"/>
    <w:rsid w:val="00A20B12"/>
    <w:rsid w:val="00A321C2"/>
    <w:rsid w:val="00A726DF"/>
    <w:rsid w:val="00A7720C"/>
    <w:rsid w:val="00A81C36"/>
    <w:rsid w:val="00AB38A7"/>
    <w:rsid w:val="00AD454A"/>
    <w:rsid w:val="00AD4C85"/>
    <w:rsid w:val="00B1326D"/>
    <w:rsid w:val="00B15370"/>
    <w:rsid w:val="00B26F1D"/>
    <w:rsid w:val="00B3286C"/>
    <w:rsid w:val="00B73993"/>
    <w:rsid w:val="00B82227"/>
    <w:rsid w:val="00BA380F"/>
    <w:rsid w:val="00BC1619"/>
    <w:rsid w:val="00BE180F"/>
    <w:rsid w:val="00BF2BF0"/>
    <w:rsid w:val="00BF4DEC"/>
    <w:rsid w:val="00C17EC1"/>
    <w:rsid w:val="00C33B17"/>
    <w:rsid w:val="00C361C2"/>
    <w:rsid w:val="00C532F9"/>
    <w:rsid w:val="00C53D97"/>
    <w:rsid w:val="00C71A51"/>
    <w:rsid w:val="00C8303E"/>
    <w:rsid w:val="00C84DC2"/>
    <w:rsid w:val="00C91D3F"/>
    <w:rsid w:val="00C97966"/>
    <w:rsid w:val="00CA41DF"/>
    <w:rsid w:val="00CC1D3C"/>
    <w:rsid w:val="00CD06F0"/>
    <w:rsid w:val="00CE36A4"/>
    <w:rsid w:val="00CF48E0"/>
    <w:rsid w:val="00D14387"/>
    <w:rsid w:val="00D26D87"/>
    <w:rsid w:val="00D57109"/>
    <w:rsid w:val="00D578B1"/>
    <w:rsid w:val="00D616AE"/>
    <w:rsid w:val="00D938E9"/>
    <w:rsid w:val="00DA008E"/>
    <w:rsid w:val="00DB5838"/>
    <w:rsid w:val="00DD3B82"/>
    <w:rsid w:val="00DD65B4"/>
    <w:rsid w:val="00E0290A"/>
    <w:rsid w:val="00E7579B"/>
    <w:rsid w:val="00E84C20"/>
    <w:rsid w:val="00E921CD"/>
    <w:rsid w:val="00E97AC8"/>
    <w:rsid w:val="00EA4934"/>
    <w:rsid w:val="00ED3A8E"/>
    <w:rsid w:val="00ED635E"/>
    <w:rsid w:val="00F04F6F"/>
    <w:rsid w:val="00F60463"/>
    <w:rsid w:val="00F62DA7"/>
    <w:rsid w:val="00F81B20"/>
    <w:rsid w:val="00F839E0"/>
    <w:rsid w:val="00FA5B6E"/>
    <w:rsid w:val="00FB6C89"/>
    <w:rsid w:val="00FC3EA3"/>
    <w:rsid w:val="00FE7E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Lucida Sans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940"/>
  </w:style>
  <w:style w:type="paragraph" w:styleId="Titre1">
    <w:name w:val="heading 1"/>
    <w:next w:val="Standard"/>
    <w:link w:val="Titre1Car"/>
    <w:uiPriority w:val="9"/>
    <w:qFormat/>
    <w:rsid w:val="00DD65B4"/>
    <w:pPr>
      <w:widowControl/>
      <w:suppressLineNumbers/>
      <w:suppressAutoHyphens w:val="0"/>
      <w:spacing w:after="113"/>
      <w:outlineLvl w:val="0"/>
    </w:pPr>
    <w:rPr>
      <w:b/>
      <w:bCs/>
      <w:color w:val="008EAA"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DD65B4"/>
  </w:style>
  <w:style w:type="paragraph" w:customStyle="1" w:styleId="Heading">
    <w:name w:val="Heading"/>
    <w:basedOn w:val="Standard"/>
    <w:next w:val="Textbody"/>
    <w:rsid w:val="00DD65B4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DD65B4"/>
    <w:pPr>
      <w:spacing w:after="120"/>
    </w:pPr>
  </w:style>
  <w:style w:type="paragraph" w:styleId="Liste">
    <w:name w:val="List"/>
    <w:basedOn w:val="Textbody"/>
    <w:rsid w:val="00DD65B4"/>
  </w:style>
  <w:style w:type="paragraph" w:styleId="Lgende">
    <w:name w:val="caption"/>
    <w:basedOn w:val="Standard"/>
    <w:rsid w:val="00DD65B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DD65B4"/>
    <w:pPr>
      <w:suppressLineNumbers/>
    </w:pPr>
  </w:style>
  <w:style w:type="paragraph" w:customStyle="1" w:styleId="Coordonnes">
    <w:name w:val="Coordonnées"/>
    <w:basedOn w:val="Standard"/>
    <w:rsid w:val="00DD65B4"/>
    <w:rPr>
      <w:color w:val="000000"/>
      <w:sz w:val="16"/>
    </w:rPr>
  </w:style>
  <w:style w:type="paragraph" w:customStyle="1" w:styleId="PreformattedText">
    <w:name w:val="Preformatted Text"/>
    <w:basedOn w:val="Standard"/>
    <w:rsid w:val="00DD65B4"/>
    <w:rPr>
      <w:rFonts w:ascii="Courier New" w:eastAsia="NSimSun" w:hAnsi="Courier New" w:cs="Courier New"/>
      <w:sz w:val="20"/>
      <w:szCs w:val="20"/>
    </w:rPr>
  </w:style>
  <w:style w:type="paragraph" w:styleId="Pieddepage">
    <w:name w:val="footer"/>
    <w:basedOn w:val="Standard"/>
    <w:link w:val="PieddepageCar"/>
    <w:uiPriority w:val="99"/>
    <w:rsid w:val="00DD65B4"/>
    <w:pPr>
      <w:suppressLineNumbers/>
      <w:tabs>
        <w:tab w:val="center" w:pos="5386"/>
        <w:tab w:val="right" w:pos="10772"/>
      </w:tabs>
    </w:pPr>
  </w:style>
  <w:style w:type="character" w:customStyle="1" w:styleId="BulletSymbols">
    <w:name w:val="Bullet Symbols"/>
    <w:rsid w:val="00DD65B4"/>
    <w:rPr>
      <w:rFonts w:ascii="OpenSymbol" w:eastAsia="OpenSymbol" w:hAnsi="OpenSymbol" w:cs="OpenSymbol"/>
    </w:rPr>
  </w:style>
  <w:style w:type="character" w:customStyle="1" w:styleId="Internetlink">
    <w:name w:val="Internet link"/>
    <w:rsid w:val="00DD65B4"/>
    <w:rPr>
      <w:color w:val="000080"/>
      <w:u w:val="single"/>
    </w:rPr>
  </w:style>
  <w:style w:type="character" w:customStyle="1" w:styleId="textemisenavant">
    <w:name w:val="texte mis en avant"/>
    <w:rsid w:val="00DD65B4"/>
    <w:rPr>
      <w:b/>
      <w:color w:val="008EAA"/>
    </w:rPr>
  </w:style>
  <w:style w:type="character" w:customStyle="1" w:styleId="Titre1Car">
    <w:name w:val="Titre 1 Car"/>
    <w:basedOn w:val="Policepardfaut"/>
    <w:link w:val="Titre1"/>
    <w:uiPriority w:val="9"/>
    <w:rsid w:val="002B3A32"/>
    <w:rPr>
      <w:b/>
      <w:bCs/>
      <w:color w:val="008EAA"/>
      <w:sz w:val="28"/>
    </w:rPr>
  </w:style>
  <w:style w:type="paragraph" w:styleId="Paragraphedeliste">
    <w:name w:val="List Paragraph"/>
    <w:basedOn w:val="Normal"/>
    <w:uiPriority w:val="34"/>
    <w:qFormat/>
    <w:rsid w:val="00E921CD"/>
    <w:pPr>
      <w:ind w:left="720"/>
      <w:contextualSpacing/>
    </w:pPr>
    <w:rPr>
      <w:rFonts w:cs="Mangal"/>
      <w:szCs w:val="21"/>
    </w:rPr>
  </w:style>
  <w:style w:type="paragraph" w:styleId="NormalWeb">
    <w:name w:val="Normal (Web)"/>
    <w:basedOn w:val="Normal"/>
    <w:uiPriority w:val="99"/>
    <w:rsid w:val="00BE180F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eastAsia="fr-FR" w:bidi="ar-SA"/>
    </w:rPr>
  </w:style>
  <w:style w:type="character" w:styleId="Lienhypertexte">
    <w:name w:val="Hyperlink"/>
    <w:basedOn w:val="Policepardfaut"/>
    <w:uiPriority w:val="99"/>
    <w:unhideWhenUsed/>
    <w:rsid w:val="00BF4DEC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BF4DEC"/>
    <w:rPr>
      <w:color w:val="605E5C"/>
      <w:shd w:val="clear" w:color="auto" w:fill="E1DFDD"/>
    </w:rPr>
  </w:style>
  <w:style w:type="character" w:customStyle="1" w:styleId="object">
    <w:name w:val="object"/>
    <w:basedOn w:val="Policepardfaut"/>
    <w:rsid w:val="00C91D3F"/>
  </w:style>
  <w:style w:type="paragraph" w:styleId="Textedebulles">
    <w:name w:val="Balloon Text"/>
    <w:basedOn w:val="Normal"/>
    <w:link w:val="TextedebullesCar"/>
    <w:uiPriority w:val="99"/>
    <w:semiHidden/>
    <w:unhideWhenUsed/>
    <w:rsid w:val="002A5710"/>
    <w:rPr>
      <w:rFonts w:ascii="Tahoma" w:hAnsi="Tahoma" w:cs="Mangal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A5710"/>
    <w:rPr>
      <w:rFonts w:ascii="Tahoma" w:hAnsi="Tahoma" w:cs="Mangal"/>
      <w:sz w:val="16"/>
      <w:szCs w:val="14"/>
    </w:rPr>
  </w:style>
  <w:style w:type="paragraph" w:styleId="En-tte">
    <w:name w:val="header"/>
    <w:basedOn w:val="Normal"/>
    <w:link w:val="En-tteCar"/>
    <w:uiPriority w:val="99"/>
    <w:semiHidden/>
    <w:unhideWhenUsed/>
    <w:rsid w:val="00C71A5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En-tteCar">
    <w:name w:val="En-tête Car"/>
    <w:basedOn w:val="Policepardfaut"/>
    <w:link w:val="En-tte"/>
    <w:uiPriority w:val="99"/>
    <w:semiHidden/>
    <w:rsid w:val="00C71A51"/>
    <w:rPr>
      <w:rFonts w:cs="Mangal"/>
      <w:szCs w:val="21"/>
    </w:rPr>
  </w:style>
  <w:style w:type="character" w:customStyle="1" w:styleId="PieddepageCar">
    <w:name w:val="Pied de page Car"/>
    <w:basedOn w:val="Policepardfaut"/>
    <w:link w:val="Pieddepage"/>
    <w:uiPriority w:val="99"/>
    <w:rsid w:val="007351F3"/>
  </w:style>
  <w:style w:type="character" w:styleId="Accentuation">
    <w:name w:val="Emphasis"/>
    <w:basedOn w:val="Policepardfaut"/>
    <w:uiPriority w:val="20"/>
    <w:qFormat/>
    <w:rsid w:val="000408E1"/>
    <w:rPr>
      <w:i/>
      <w:iCs/>
    </w:rPr>
  </w:style>
  <w:style w:type="character" w:styleId="lev">
    <w:name w:val="Strong"/>
    <w:basedOn w:val="Policepardfaut"/>
    <w:uiPriority w:val="22"/>
    <w:qFormat/>
    <w:rsid w:val="000408E1"/>
    <w:rPr>
      <w:b/>
      <w:bCs/>
    </w:rPr>
  </w:style>
  <w:style w:type="paragraph" w:customStyle="1" w:styleId="Pa6">
    <w:name w:val="Pa6"/>
    <w:basedOn w:val="Normal"/>
    <w:next w:val="Normal"/>
    <w:uiPriority w:val="99"/>
    <w:rsid w:val="00586DA3"/>
    <w:pPr>
      <w:widowControl/>
      <w:suppressAutoHyphens w:val="0"/>
      <w:autoSpaceDE w:val="0"/>
      <w:adjustRightInd w:val="0"/>
      <w:spacing w:line="241" w:lineRule="atLeast"/>
      <w:textAlignment w:val="auto"/>
    </w:pPr>
    <w:rPr>
      <w:rFonts w:ascii="Museo 700" w:eastAsiaTheme="minorEastAsia" w:hAnsi="Museo 700" w:cstheme="minorBidi"/>
      <w:kern w:val="0"/>
      <w:lang w:eastAsia="fr-FR" w:bidi="ar-SA"/>
    </w:rPr>
  </w:style>
  <w:style w:type="character" w:customStyle="1" w:styleId="A7">
    <w:name w:val="A7"/>
    <w:uiPriority w:val="99"/>
    <w:rsid w:val="00586DA3"/>
    <w:rPr>
      <w:rFonts w:ascii="Frutiger LT Std 55 Roman" w:hAnsi="Frutiger LT Std 55 Roman" w:cs="Frutiger LT Std 55 Roman"/>
      <w:color w:val="000000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axo.drilobase.org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3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fr.calameo.com/subscriptions/32223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alameo.com/read/000318363d309e16b6c55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cuments\CP\CP-Territoire%20de%20recherche-6nov.2020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CP-Territoire de recherche-6nov.2020</Template>
  <TotalTime>2</TotalTime>
  <Pages>2</Pages>
  <Words>604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2020-09-08T13:29:00Z</cp:lastPrinted>
  <dcterms:created xsi:type="dcterms:W3CDTF">2020-11-06T15:45:00Z</dcterms:created>
  <dcterms:modified xsi:type="dcterms:W3CDTF">2020-11-06T15:47:00Z</dcterms:modified>
</cp:coreProperties>
</file>